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0DBAD6" w14:textId="77777777" w:rsidR="00A64A2B" w:rsidRPr="00D93C3E" w:rsidRDefault="00A64A2B" w:rsidP="000606D8">
      <w:pPr>
        <w:tabs>
          <w:tab w:val="num" w:pos="600"/>
        </w:tabs>
        <w:spacing w:after="360"/>
        <w:jc w:val="both"/>
        <w:rPr>
          <w:b/>
          <w:bCs/>
          <w:smallCaps/>
          <w:lang w:val="en-GB"/>
        </w:rPr>
      </w:pPr>
    </w:p>
    <w:p w14:paraId="40C55199" w14:textId="45C0C36B" w:rsidR="00FC718D" w:rsidRPr="00D93C3E" w:rsidRDefault="00FC718D" w:rsidP="000606D8">
      <w:pPr>
        <w:tabs>
          <w:tab w:val="num" w:pos="600"/>
        </w:tabs>
        <w:spacing w:after="360"/>
        <w:jc w:val="center"/>
        <w:rPr>
          <w:b/>
          <w:bCs/>
          <w:smallCaps/>
          <w:lang w:val="en-GB"/>
        </w:rPr>
      </w:pPr>
      <w:r w:rsidRPr="00D93C3E">
        <w:rPr>
          <w:b/>
          <w:bCs/>
          <w:smallCaps/>
          <w:lang w:val="en-GB"/>
        </w:rPr>
        <w:t>Terms of reference</w:t>
      </w:r>
    </w:p>
    <w:p w14:paraId="6CD83AB7" w14:textId="77777777" w:rsidR="00FC718D" w:rsidRPr="00D93C3E" w:rsidRDefault="007624CC" w:rsidP="000606D8">
      <w:pPr>
        <w:ind w:left="2160" w:firstLine="720"/>
        <w:jc w:val="both"/>
        <w:rPr>
          <w:b/>
          <w:lang w:val="en-GB"/>
        </w:rPr>
      </w:pPr>
      <w:r w:rsidRPr="00D93C3E">
        <w:rPr>
          <w:b/>
          <w:lang w:val="en-GB"/>
        </w:rPr>
        <w:t>Project Personnel</w:t>
      </w:r>
      <w:r w:rsidR="00FC718D" w:rsidRPr="00D93C3E">
        <w:rPr>
          <w:b/>
          <w:lang w:val="en-GB" w:eastAsia="zh-CN"/>
        </w:rPr>
        <w:t xml:space="preserve"> </w:t>
      </w:r>
      <w:r w:rsidR="00FC718D" w:rsidRPr="00D93C3E">
        <w:rPr>
          <w:b/>
          <w:lang w:val="en-GB"/>
        </w:rPr>
        <w:t>Terms of Reference</w:t>
      </w:r>
    </w:p>
    <w:p w14:paraId="3E51710C" w14:textId="77777777" w:rsidR="00FC718D" w:rsidRPr="00D93C3E" w:rsidRDefault="00FC718D" w:rsidP="000606D8">
      <w:pPr>
        <w:spacing w:after="120"/>
        <w:ind w:left="357" w:right="28"/>
        <w:jc w:val="both"/>
        <w:rPr>
          <w:b/>
          <w:lang w:val="en-GB"/>
        </w:rPr>
      </w:pPr>
      <w:r w:rsidRPr="00D93C3E">
        <w:rPr>
          <w:b/>
          <w:lang w:val="en-GB"/>
        </w:rPr>
        <w:t>Job Description</w:t>
      </w:r>
    </w:p>
    <w:p w14:paraId="556AA8DB" w14:textId="1EF63F24" w:rsidR="00CF48BE" w:rsidRPr="00D93C3E" w:rsidRDefault="00FC718D" w:rsidP="000606D8">
      <w:pPr>
        <w:ind w:left="2880" w:right="28" w:hanging="2520"/>
        <w:jc w:val="both"/>
        <w:rPr>
          <w:lang w:val="en-GB"/>
        </w:rPr>
      </w:pPr>
      <w:r w:rsidRPr="00D93C3E">
        <w:rPr>
          <w:b/>
          <w:lang w:val="en-GB"/>
        </w:rPr>
        <w:t xml:space="preserve">Project: </w:t>
      </w:r>
      <w:r w:rsidR="007624CC" w:rsidRPr="00D93C3E">
        <w:rPr>
          <w:b/>
          <w:lang w:val="en-GB"/>
        </w:rPr>
        <w:tab/>
      </w:r>
      <w:r w:rsidR="00BA7D2F" w:rsidRPr="00D93C3E">
        <w:rPr>
          <w:lang w:val="en-GB"/>
        </w:rPr>
        <w:t>Effective implementation of the e-waste amendments to the Basel Convention in Central Asia and Eastern Europe</w:t>
      </w:r>
      <w:r w:rsidR="00BA7D2F" w:rsidRPr="00D93C3E" w:rsidDel="00BA7D2F">
        <w:t xml:space="preserve"> </w:t>
      </w:r>
    </w:p>
    <w:p w14:paraId="77DCCF0B" w14:textId="77777777" w:rsidR="00FC718D" w:rsidRPr="00D93C3E" w:rsidRDefault="00FC718D" w:rsidP="000606D8">
      <w:pPr>
        <w:ind w:right="28" w:firstLine="360"/>
        <w:jc w:val="both"/>
        <w:rPr>
          <w:lang w:val="en-GB"/>
        </w:rPr>
      </w:pPr>
      <w:r w:rsidRPr="00D93C3E">
        <w:rPr>
          <w:b/>
          <w:lang w:val="en-GB"/>
        </w:rPr>
        <w:t>Post title</w:t>
      </w:r>
      <w:r w:rsidRPr="00D93C3E">
        <w:rPr>
          <w:lang w:val="en-GB"/>
        </w:rPr>
        <w:t xml:space="preserve">: </w:t>
      </w:r>
      <w:r w:rsidRPr="00D93C3E">
        <w:rPr>
          <w:lang w:val="en-GB"/>
        </w:rPr>
        <w:tab/>
      </w:r>
      <w:r w:rsidR="00CF48BE" w:rsidRPr="00D93C3E">
        <w:rPr>
          <w:lang w:val="en-GB"/>
        </w:rPr>
        <w:tab/>
      </w:r>
      <w:r w:rsidR="00CF48BE" w:rsidRPr="00D93C3E">
        <w:rPr>
          <w:lang w:val="en-GB"/>
        </w:rPr>
        <w:tab/>
      </w:r>
      <w:r w:rsidR="00BA1E42" w:rsidRPr="00D93C3E">
        <w:rPr>
          <w:lang w:val="en-GB"/>
        </w:rPr>
        <w:t>C</w:t>
      </w:r>
      <w:r w:rsidR="00CC3505" w:rsidRPr="00D93C3E">
        <w:rPr>
          <w:lang w:val="en-GB"/>
        </w:rPr>
        <w:t>onsultant</w:t>
      </w:r>
    </w:p>
    <w:p w14:paraId="6CFFD201" w14:textId="5B5BAB4B" w:rsidR="00FC718D" w:rsidRPr="00D93C3E" w:rsidRDefault="00FC718D" w:rsidP="000606D8">
      <w:pPr>
        <w:ind w:left="360"/>
        <w:jc w:val="both"/>
        <w:rPr>
          <w:lang w:val="en-GB"/>
        </w:rPr>
      </w:pPr>
      <w:r w:rsidRPr="00D93C3E">
        <w:rPr>
          <w:b/>
          <w:lang w:val="en-GB"/>
        </w:rPr>
        <w:t>Duration</w:t>
      </w:r>
      <w:r w:rsidRPr="00D93C3E">
        <w:rPr>
          <w:lang w:val="en-GB"/>
        </w:rPr>
        <w:t xml:space="preserve">: </w:t>
      </w:r>
      <w:r w:rsidRPr="00D93C3E">
        <w:rPr>
          <w:lang w:val="en-GB"/>
        </w:rPr>
        <w:tab/>
      </w:r>
      <w:r w:rsidRPr="00D93C3E">
        <w:rPr>
          <w:lang w:val="en-GB"/>
        </w:rPr>
        <w:tab/>
      </w:r>
      <w:r w:rsidRPr="00D93C3E">
        <w:rPr>
          <w:lang w:val="en-GB"/>
        </w:rPr>
        <w:tab/>
      </w:r>
      <w:r w:rsidR="009F1FBA" w:rsidRPr="009F1FBA">
        <w:rPr>
          <w:lang w:val="en-GB"/>
        </w:rPr>
        <w:t>3</w:t>
      </w:r>
      <w:r w:rsidR="009F1FBA" w:rsidRPr="009F1FBA">
        <w:rPr>
          <w:lang w:val="en-GB"/>
        </w:rPr>
        <w:t xml:space="preserve"> </w:t>
      </w:r>
      <w:r w:rsidRPr="009F1FBA">
        <w:rPr>
          <w:lang w:val="en-GB"/>
        </w:rPr>
        <w:t>months</w:t>
      </w:r>
    </w:p>
    <w:p w14:paraId="2D2857B1" w14:textId="77777777" w:rsidR="00FC718D" w:rsidRPr="00D93C3E" w:rsidRDefault="00FC718D" w:rsidP="000606D8">
      <w:pPr>
        <w:ind w:left="360"/>
        <w:jc w:val="both"/>
        <w:rPr>
          <w:lang w:val="en-GB"/>
        </w:rPr>
      </w:pPr>
      <w:r w:rsidRPr="00D93C3E">
        <w:rPr>
          <w:b/>
          <w:lang w:val="en-GB"/>
        </w:rPr>
        <w:t>Date Required</w:t>
      </w:r>
      <w:r w:rsidRPr="00D93C3E">
        <w:rPr>
          <w:lang w:val="en-GB"/>
        </w:rPr>
        <w:t>:</w:t>
      </w:r>
      <w:r w:rsidRPr="00D93C3E">
        <w:rPr>
          <w:lang w:val="en-GB"/>
        </w:rPr>
        <w:tab/>
      </w:r>
      <w:r w:rsidRPr="00D93C3E">
        <w:rPr>
          <w:lang w:val="en-GB"/>
        </w:rPr>
        <w:tab/>
      </w:r>
      <w:r w:rsidR="00C951FB" w:rsidRPr="00D93C3E">
        <w:rPr>
          <w:lang w:val="en-GB"/>
        </w:rPr>
        <w:t>TBD</w:t>
      </w:r>
    </w:p>
    <w:p w14:paraId="7FB8E75B" w14:textId="77777777" w:rsidR="00FC718D" w:rsidRPr="00D93C3E" w:rsidRDefault="00FC718D" w:rsidP="000606D8">
      <w:pPr>
        <w:ind w:left="2880" w:hanging="2520"/>
        <w:jc w:val="both"/>
        <w:rPr>
          <w:lang w:val="en-GB"/>
        </w:rPr>
      </w:pPr>
      <w:r w:rsidRPr="00D93C3E">
        <w:rPr>
          <w:b/>
          <w:lang w:val="en-GB"/>
        </w:rPr>
        <w:t>Counterpart</w:t>
      </w:r>
      <w:r w:rsidRPr="00D93C3E">
        <w:rPr>
          <w:lang w:val="en-GB"/>
        </w:rPr>
        <w:t>:</w:t>
      </w:r>
      <w:r w:rsidRPr="00D93C3E">
        <w:rPr>
          <w:lang w:val="en-GB"/>
        </w:rPr>
        <w:tab/>
      </w:r>
      <w:r w:rsidR="00FB4F2C" w:rsidRPr="00D93C3E">
        <w:rPr>
          <w:lang w:val="en-GB"/>
        </w:rPr>
        <w:t xml:space="preserve">Basel Convention Regional Centre </w:t>
      </w:r>
      <w:r w:rsidR="00502305" w:rsidRPr="00D93C3E">
        <w:rPr>
          <w:lang w:val="en-GB"/>
        </w:rPr>
        <w:t>Slovakia</w:t>
      </w:r>
      <w:r w:rsidR="00600AEB" w:rsidRPr="00D93C3E">
        <w:rPr>
          <w:lang w:val="en-GB"/>
        </w:rPr>
        <w:t xml:space="preserve"> (BCRC Slovakia)</w:t>
      </w:r>
    </w:p>
    <w:p w14:paraId="20FD4D97" w14:textId="73FB87AD" w:rsidR="00F3232C" w:rsidRPr="00D93C3E" w:rsidRDefault="00FC718D" w:rsidP="00BA7D2F">
      <w:pPr>
        <w:ind w:left="2835" w:right="28" w:hanging="2478"/>
        <w:jc w:val="both"/>
        <w:rPr>
          <w:lang w:val="en-GB"/>
        </w:rPr>
      </w:pPr>
      <w:r w:rsidRPr="00D93C3E">
        <w:rPr>
          <w:b/>
          <w:lang w:val="en-GB"/>
        </w:rPr>
        <w:t>Duties</w:t>
      </w:r>
      <w:r w:rsidRPr="00D93C3E">
        <w:rPr>
          <w:lang w:val="en-GB"/>
        </w:rPr>
        <w:t xml:space="preserve">:  </w:t>
      </w:r>
      <w:r w:rsidR="00CC3505" w:rsidRPr="00D93C3E">
        <w:rPr>
          <w:lang w:val="en-GB"/>
        </w:rPr>
        <w:tab/>
      </w:r>
      <w:r w:rsidR="00DB5D05">
        <w:rPr>
          <w:lang w:val="en-GB"/>
        </w:rPr>
        <w:t xml:space="preserve"> </w:t>
      </w:r>
      <w:r w:rsidR="00BA7D2F" w:rsidRPr="00D93C3E">
        <w:rPr>
          <w:lang w:val="en-GB"/>
        </w:rPr>
        <w:t>Pilot testing of the technical guidelines e-waste and used equipment</w:t>
      </w:r>
    </w:p>
    <w:p w14:paraId="3465EEC6" w14:textId="77777777" w:rsidR="00026FF1" w:rsidRPr="00D93C3E" w:rsidRDefault="00026FF1" w:rsidP="000606D8">
      <w:pPr>
        <w:spacing w:after="120"/>
        <w:jc w:val="both"/>
        <w:rPr>
          <w:lang w:val="en-GB"/>
        </w:rPr>
      </w:pPr>
    </w:p>
    <w:p w14:paraId="30966D54" w14:textId="77777777" w:rsidR="00D564BA" w:rsidRPr="00D93C3E" w:rsidRDefault="007B1115" w:rsidP="000606D8">
      <w:pPr>
        <w:spacing w:before="120"/>
        <w:jc w:val="both"/>
        <w:rPr>
          <w:b/>
          <w:lang w:val="en-GB"/>
        </w:rPr>
      </w:pPr>
      <w:r w:rsidRPr="00D93C3E">
        <w:rPr>
          <w:b/>
          <w:lang w:val="en-GB"/>
        </w:rPr>
        <w:t>Project activities:</w:t>
      </w:r>
    </w:p>
    <w:p w14:paraId="15ECF055" w14:textId="77777777" w:rsidR="005346DA" w:rsidRPr="00D93C3E" w:rsidRDefault="005346DA" w:rsidP="000606D8">
      <w:pPr>
        <w:spacing w:before="120"/>
        <w:ind w:left="357"/>
        <w:jc w:val="both"/>
        <w:rPr>
          <w:b/>
          <w:lang w:val="en-GB"/>
        </w:rPr>
      </w:pPr>
    </w:p>
    <w:p w14:paraId="28ECD880" w14:textId="66C74AD7" w:rsidR="000A3EA8" w:rsidRPr="00D93C3E" w:rsidRDefault="000A3EA8" w:rsidP="00ED1A3A">
      <w:pPr>
        <w:pStyle w:val="Odsekzoznamu"/>
        <w:numPr>
          <w:ilvl w:val="0"/>
          <w:numId w:val="44"/>
        </w:numPr>
        <w:jc w:val="both"/>
        <w:rPr>
          <w:rFonts w:ascii="Times New Roman" w:hAnsi="Times New Roman" w:cs="Times New Roman"/>
          <w:bCs/>
          <w:sz w:val="22"/>
          <w:szCs w:val="22"/>
          <w:lang w:val="en-GB"/>
        </w:rPr>
      </w:pPr>
      <w:r w:rsidRPr="00D93C3E">
        <w:rPr>
          <w:rFonts w:ascii="Times New Roman" w:hAnsi="Times New Roman" w:cs="Times New Roman"/>
          <w:bCs/>
          <w:sz w:val="22"/>
          <w:szCs w:val="22"/>
          <w:lang w:val="en-GB"/>
        </w:rPr>
        <w:t xml:space="preserve">Collect information to assess the status of implementation of the guidelines, and of the implementation of the e-waste amendments in the target country and </w:t>
      </w:r>
      <w:r w:rsidRPr="00D93C3E">
        <w:rPr>
          <w:rFonts w:ascii="Times New Roman" w:hAnsi="Times New Roman" w:cs="Times New Roman"/>
          <w:sz w:val="22"/>
          <w:szCs w:val="22"/>
          <w:lang w:val="en-GB"/>
        </w:rPr>
        <w:t xml:space="preserve">in consultation with the </w:t>
      </w:r>
      <w:r w:rsidR="009F1FBA" w:rsidRPr="009F1FBA">
        <w:rPr>
          <w:rFonts w:ascii="Times New Roman" w:hAnsi="Times New Roman" w:cs="Times New Roman"/>
          <w:sz w:val="22"/>
          <w:szCs w:val="22"/>
          <w:lang w:val="en-GB"/>
        </w:rPr>
        <w:t>BCRC Slovakia</w:t>
      </w:r>
      <w:r w:rsidRPr="00D93C3E">
        <w:rPr>
          <w:rFonts w:ascii="Times New Roman" w:hAnsi="Times New Roman" w:cs="Times New Roman"/>
          <w:sz w:val="22"/>
          <w:szCs w:val="22"/>
          <w:lang w:val="en-GB"/>
        </w:rPr>
        <w:t xml:space="preserve">; </w:t>
      </w:r>
    </w:p>
    <w:p w14:paraId="213A7F5E" w14:textId="77777777" w:rsidR="000A3EA8" w:rsidRPr="00D93C3E" w:rsidRDefault="000A3EA8" w:rsidP="00ED1A3A">
      <w:pPr>
        <w:pStyle w:val="Odsekzoznamu"/>
        <w:numPr>
          <w:ilvl w:val="0"/>
          <w:numId w:val="44"/>
        </w:numPr>
        <w:jc w:val="both"/>
        <w:rPr>
          <w:rFonts w:ascii="Times New Roman" w:hAnsi="Times New Roman" w:cs="Times New Roman"/>
          <w:bCs/>
          <w:sz w:val="22"/>
          <w:szCs w:val="22"/>
          <w:lang w:val="en-GB"/>
        </w:rPr>
      </w:pPr>
      <w:r w:rsidRPr="00D93C3E">
        <w:rPr>
          <w:rFonts w:ascii="Times New Roman" w:hAnsi="Times New Roman" w:cs="Times New Roman"/>
          <w:bCs/>
          <w:sz w:val="22"/>
          <w:szCs w:val="22"/>
          <w:lang w:val="en-GB"/>
        </w:rPr>
        <w:t>Prepare a report on the assessment, including barriers to implementation and recommendations on measures and policies that could be put in place to address these barriers;</w:t>
      </w:r>
    </w:p>
    <w:p w14:paraId="176E1D1F" w14:textId="77777777" w:rsidR="009F1FBA" w:rsidRDefault="009F1FBA" w:rsidP="000606D8">
      <w:pPr>
        <w:pStyle w:val="Zoznamsodrkami"/>
        <w:numPr>
          <w:ilvl w:val="0"/>
          <w:numId w:val="0"/>
        </w:numPr>
        <w:suppressAutoHyphens/>
        <w:spacing w:before="40" w:after="40"/>
        <w:ind w:left="360" w:hanging="360"/>
        <w:jc w:val="both"/>
        <w:rPr>
          <w:rFonts w:eastAsia="Times New Roman"/>
          <w:b/>
        </w:rPr>
      </w:pPr>
    </w:p>
    <w:p w14:paraId="2E46E196" w14:textId="16ECD9D9" w:rsidR="002814DF" w:rsidRPr="00D93C3E" w:rsidRDefault="002814DF" w:rsidP="000606D8">
      <w:pPr>
        <w:pStyle w:val="Zoznamsodrkami"/>
        <w:numPr>
          <w:ilvl w:val="0"/>
          <w:numId w:val="0"/>
        </w:numPr>
        <w:suppressAutoHyphens/>
        <w:spacing w:before="40" w:after="40"/>
        <w:ind w:left="360" w:hanging="360"/>
        <w:jc w:val="both"/>
        <w:rPr>
          <w:rFonts w:eastAsia="Times New Roman"/>
          <w:b/>
        </w:rPr>
      </w:pPr>
      <w:r w:rsidRPr="00D93C3E">
        <w:rPr>
          <w:rFonts w:eastAsia="Times New Roman"/>
          <w:b/>
        </w:rPr>
        <w:t xml:space="preserve">Main tasks of the </w:t>
      </w:r>
      <w:r w:rsidR="005E6300" w:rsidRPr="00D93C3E">
        <w:rPr>
          <w:rFonts w:eastAsia="Times New Roman"/>
          <w:b/>
        </w:rPr>
        <w:t>c</w:t>
      </w:r>
      <w:r w:rsidRPr="00D93C3E">
        <w:rPr>
          <w:rFonts w:eastAsia="Times New Roman"/>
          <w:b/>
        </w:rPr>
        <w:t>onsultant:</w:t>
      </w:r>
    </w:p>
    <w:p w14:paraId="22E9EDB7" w14:textId="44A03CC3" w:rsidR="00B7081A" w:rsidRPr="00D93C3E" w:rsidRDefault="00B7081A" w:rsidP="000606D8">
      <w:pPr>
        <w:pStyle w:val="Zoznamsodrkami"/>
        <w:numPr>
          <w:ilvl w:val="0"/>
          <w:numId w:val="0"/>
        </w:numPr>
        <w:suppressAutoHyphens/>
        <w:spacing w:before="40" w:after="40"/>
        <w:ind w:left="360" w:hanging="360"/>
        <w:jc w:val="both"/>
        <w:rPr>
          <w:rFonts w:eastAsia="Times New Roman"/>
        </w:rPr>
      </w:pPr>
    </w:p>
    <w:p w14:paraId="7172C9ED" w14:textId="5CA84090" w:rsidR="00D93C3E" w:rsidRPr="00910B48" w:rsidRDefault="00D93C3E" w:rsidP="00A92C4F">
      <w:pPr>
        <w:pStyle w:val="Zoznamsodrkami"/>
        <w:suppressAutoHyphens/>
        <w:spacing w:before="40" w:after="40"/>
        <w:jc w:val="both"/>
        <w:rPr>
          <w:rFonts w:eastAsia="Times New Roman"/>
        </w:rPr>
      </w:pPr>
      <w:r w:rsidRPr="00D93C3E">
        <w:rPr>
          <w:bCs/>
          <w:sz w:val="22"/>
          <w:szCs w:val="22"/>
        </w:rPr>
        <w:t>Collect information to assess the status of implementation of the</w:t>
      </w:r>
      <w:r>
        <w:rPr>
          <w:bCs/>
          <w:sz w:val="22"/>
          <w:szCs w:val="22"/>
        </w:rPr>
        <w:t xml:space="preserve"> Basel Convention  technical</w:t>
      </w:r>
      <w:r w:rsidRPr="00D93C3E">
        <w:rPr>
          <w:bCs/>
          <w:sz w:val="22"/>
          <w:szCs w:val="22"/>
        </w:rPr>
        <w:t xml:space="preserve"> guideline</w:t>
      </w:r>
    </w:p>
    <w:p w14:paraId="61AA6ECE" w14:textId="0FCB9FCF" w:rsidR="00A92C4F" w:rsidRPr="00D93C3E" w:rsidRDefault="00910B48" w:rsidP="00A92C4F">
      <w:pPr>
        <w:pStyle w:val="Zoznamsodrkami"/>
        <w:suppressAutoHyphens/>
        <w:spacing w:before="40" w:after="40"/>
        <w:jc w:val="both"/>
        <w:rPr>
          <w:rFonts w:eastAsia="Times New Roman"/>
        </w:rPr>
      </w:pPr>
      <w:r>
        <w:rPr>
          <w:rFonts w:eastAsia="Times New Roman"/>
        </w:rPr>
        <w:t>Collect information of the status of implementation of the e-waste amendment</w:t>
      </w:r>
    </w:p>
    <w:p w14:paraId="6269AF46" w14:textId="3B209184" w:rsidR="00A92C4F" w:rsidRPr="00D93C3E" w:rsidRDefault="00910B48" w:rsidP="00A92C4F">
      <w:pPr>
        <w:pStyle w:val="Zoznamsodrkami"/>
        <w:suppressAutoHyphens/>
        <w:spacing w:before="40" w:after="40"/>
        <w:jc w:val="both"/>
        <w:rPr>
          <w:rFonts w:eastAsia="Times New Roman"/>
        </w:rPr>
      </w:pPr>
      <w:r>
        <w:rPr>
          <w:rFonts w:eastAsia="Times New Roman"/>
        </w:rPr>
        <w:t>Prepare the report on assessment including barriers to implement recommendations</w:t>
      </w:r>
    </w:p>
    <w:p w14:paraId="70F2C447" w14:textId="15A4680B" w:rsidR="00A92C4F" w:rsidRPr="00D93C3E" w:rsidRDefault="00910B48" w:rsidP="00A92C4F">
      <w:pPr>
        <w:pStyle w:val="Zoznamsodrkami"/>
        <w:suppressAutoHyphens/>
        <w:spacing w:before="40" w:after="40"/>
        <w:jc w:val="both"/>
        <w:rPr>
          <w:rFonts w:eastAsia="Times New Roman"/>
        </w:rPr>
      </w:pPr>
      <w:r>
        <w:t>Prepare the background information for the case study</w:t>
      </w:r>
    </w:p>
    <w:p w14:paraId="4567A622" w14:textId="0A7C8D32" w:rsidR="00A92C4F" w:rsidRPr="00D93C3E" w:rsidRDefault="00910B48" w:rsidP="00C51EA8">
      <w:pPr>
        <w:pStyle w:val="Zoznamsodrkami"/>
      </w:pPr>
      <w:r w:rsidRPr="00D93C3E">
        <w:t>Cooperat</w:t>
      </w:r>
      <w:r>
        <w:t>e with relevant stakeholders at national level</w:t>
      </w:r>
    </w:p>
    <w:p w14:paraId="44B58EA9" w14:textId="5C54C20C" w:rsidR="00C51EA8" w:rsidRPr="00D93C3E" w:rsidRDefault="00C51EA8" w:rsidP="00C51EA8">
      <w:pPr>
        <w:pStyle w:val="Zoznamsodrkami"/>
      </w:pPr>
      <w:r w:rsidRPr="00D93C3E">
        <w:t xml:space="preserve">Actively participate </w:t>
      </w:r>
      <w:r w:rsidR="001877C1" w:rsidRPr="00D93C3E">
        <w:t>in</w:t>
      </w:r>
      <w:r w:rsidRPr="00D93C3E">
        <w:t xml:space="preserve"> relevant on line </w:t>
      </w:r>
      <w:r w:rsidR="00150C21">
        <w:t>meetings with the BCRC</w:t>
      </w:r>
      <w:r w:rsidRPr="00D93C3E">
        <w:t>;</w:t>
      </w:r>
    </w:p>
    <w:p w14:paraId="0E6C3EE7" w14:textId="17B34A64" w:rsidR="008E62C3" w:rsidRPr="00D93C3E" w:rsidRDefault="008E62C3" w:rsidP="000606D8">
      <w:pPr>
        <w:spacing w:before="120"/>
        <w:jc w:val="both"/>
        <w:rPr>
          <w:b/>
          <w:lang w:val="en-GB"/>
        </w:rPr>
      </w:pPr>
    </w:p>
    <w:p w14:paraId="36ADCEA0" w14:textId="4C820DCE" w:rsidR="00F27DB8" w:rsidRPr="00D93C3E" w:rsidRDefault="00F27DB8" w:rsidP="000606D8">
      <w:pPr>
        <w:spacing w:before="120"/>
        <w:jc w:val="both"/>
        <w:rPr>
          <w:b/>
          <w:lang w:val="en-GB"/>
        </w:rPr>
      </w:pPr>
      <w:r w:rsidRPr="00D93C3E">
        <w:rPr>
          <w:b/>
          <w:lang w:val="en-GB"/>
        </w:rPr>
        <w:t xml:space="preserve">Expected </w:t>
      </w:r>
      <w:r w:rsidR="008E62C3" w:rsidRPr="00D93C3E">
        <w:rPr>
          <w:b/>
          <w:lang w:val="en-GB"/>
        </w:rPr>
        <w:t>o</w:t>
      </w:r>
      <w:r w:rsidRPr="00D93C3E">
        <w:rPr>
          <w:b/>
          <w:lang w:val="en-GB"/>
        </w:rPr>
        <w:t>utputs from the consultant:</w:t>
      </w:r>
    </w:p>
    <w:p w14:paraId="44DC9CDA" w14:textId="77777777" w:rsidR="00F27DB8" w:rsidRPr="00D93C3E" w:rsidRDefault="00F27DB8" w:rsidP="000606D8">
      <w:pPr>
        <w:pStyle w:val="Odsekzoznamu"/>
        <w:contextualSpacing/>
        <w:jc w:val="both"/>
        <w:rPr>
          <w:rFonts w:ascii="Times New Roman" w:hAnsi="Times New Roman" w:cs="Times New Roman"/>
          <w:sz w:val="24"/>
          <w:lang w:val="en-GB"/>
        </w:rPr>
      </w:pPr>
    </w:p>
    <w:p w14:paraId="22962D49" w14:textId="77777777" w:rsidR="000A3EA8" w:rsidRPr="00D93C3E" w:rsidRDefault="000A3EA8" w:rsidP="00ED1A3A">
      <w:pPr>
        <w:pStyle w:val="Odsekzoznamu"/>
        <w:numPr>
          <w:ilvl w:val="0"/>
          <w:numId w:val="43"/>
        </w:numPr>
        <w:jc w:val="both"/>
        <w:rPr>
          <w:rFonts w:ascii="Times New Roman" w:hAnsi="Times New Roman" w:cs="Times New Roman"/>
          <w:iCs/>
          <w:sz w:val="22"/>
          <w:szCs w:val="22"/>
          <w:lang w:val="en-GB"/>
        </w:rPr>
      </w:pPr>
      <w:r w:rsidRPr="00D93C3E">
        <w:rPr>
          <w:rFonts w:ascii="Times New Roman" w:hAnsi="Times New Roman" w:cs="Times New Roman"/>
          <w:iCs/>
          <w:sz w:val="22"/>
          <w:szCs w:val="22"/>
          <w:lang w:val="en-GB"/>
        </w:rPr>
        <w:t>Report on the assessment of testing of the technical guidelines in the target country.</w:t>
      </w:r>
    </w:p>
    <w:p w14:paraId="76541305" w14:textId="77777777" w:rsidR="000A3EA8" w:rsidRPr="00D93C3E" w:rsidRDefault="000A3EA8" w:rsidP="00ED1A3A">
      <w:pPr>
        <w:pStyle w:val="Odsekzoznamu"/>
        <w:numPr>
          <w:ilvl w:val="0"/>
          <w:numId w:val="43"/>
        </w:numPr>
        <w:jc w:val="both"/>
        <w:rPr>
          <w:rFonts w:ascii="Times New Roman" w:hAnsi="Times New Roman" w:cs="Times New Roman"/>
          <w:iCs/>
          <w:sz w:val="22"/>
          <w:szCs w:val="22"/>
          <w:lang w:val="en-GB"/>
        </w:rPr>
      </w:pPr>
      <w:r w:rsidRPr="00D93C3E">
        <w:rPr>
          <w:rFonts w:ascii="Times New Roman" w:hAnsi="Times New Roman" w:cs="Times New Roman"/>
          <w:iCs/>
          <w:sz w:val="22"/>
          <w:szCs w:val="22"/>
          <w:lang w:val="en-GB"/>
        </w:rPr>
        <w:t>Case-study on the pilot testing of the technical guidelines in the target country.</w:t>
      </w:r>
    </w:p>
    <w:p w14:paraId="126AAE4A" w14:textId="77777777" w:rsidR="000A3EA8" w:rsidRPr="00D93C3E" w:rsidRDefault="000A3EA8" w:rsidP="000A3EA8">
      <w:pPr>
        <w:rPr>
          <w:sz w:val="22"/>
          <w:szCs w:val="22"/>
          <w:lang w:val="en-GB"/>
        </w:rPr>
      </w:pPr>
    </w:p>
    <w:p w14:paraId="61FB9C29" w14:textId="3A26C45F" w:rsidR="001B07B6" w:rsidRPr="00D93C3E" w:rsidRDefault="000A3EA8" w:rsidP="000606D8">
      <w:pPr>
        <w:pStyle w:val="Odsekzoznamu"/>
        <w:ind w:left="993"/>
        <w:jc w:val="both"/>
        <w:rPr>
          <w:rFonts w:ascii="Times New Roman" w:hAnsi="Times New Roman" w:cs="Times New Roman"/>
          <w:sz w:val="24"/>
          <w:lang w:val="en-US"/>
        </w:rPr>
      </w:pPr>
      <w:r w:rsidRPr="00D93C3E">
        <w:rPr>
          <w:rFonts w:ascii="Times New Roman" w:hAnsi="Times New Roman" w:cs="Times New Roman"/>
          <w:b/>
          <w:sz w:val="22"/>
          <w:szCs w:val="22"/>
          <w:lang w:val="en-GB"/>
        </w:rPr>
        <w:br/>
      </w:r>
    </w:p>
    <w:p w14:paraId="46A97570" w14:textId="77777777" w:rsidR="00BB7966" w:rsidRPr="00D93C3E" w:rsidRDefault="00BB7966" w:rsidP="000606D8">
      <w:pPr>
        <w:pStyle w:val="Zoznamsodrkami"/>
        <w:numPr>
          <w:ilvl w:val="0"/>
          <w:numId w:val="0"/>
        </w:numPr>
        <w:suppressAutoHyphens/>
        <w:spacing w:before="40" w:after="40"/>
        <w:ind w:left="360" w:hanging="360"/>
        <w:jc w:val="both"/>
        <w:rPr>
          <w:rFonts w:eastAsia="Times New Roman"/>
          <w:b/>
        </w:rPr>
      </w:pPr>
      <w:r w:rsidRPr="00D93C3E">
        <w:rPr>
          <w:rFonts w:eastAsia="Times New Roman"/>
          <w:b/>
        </w:rPr>
        <w:t>Other requirements</w:t>
      </w:r>
    </w:p>
    <w:p w14:paraId="6E0B356F" w14:textId="51F712CF" w:rsidR="001A230C" w:rsidRPr="009F1FBA" w:rsidRDefault="00AD556F" w:rsidP="000606D8">
      <w:pPr>
        <w:pStyle w:val="Odsekzoznamu"/>
        <w:numPr>
          <w:ilvl w:val="1"/>
          <w:numId w:val="18"/>
        </w:numPr>
        <w:ind w:left="993"/>
        <w:jc w:val="both"/>
        <w:rPr>
          <w:rFonts w:ascii="Times New Roman" w:hAnsi="Times New Roman" w:cs="Times New Roman"/>
          <w:sz w:val="24"/>
          <w:lang w:val="en-US"/>
        </w:rPr>
      </w:pPr>
      <w:r w:rsidRPr="009F1FBA">
        <w:rPr>
          <w:rFonts w:ascii="Times New Roman" w:hAnsi="Times New Roman" w:cs="Times New Roman"/>
          <w:sz w:val="24"/>
          <w:lang w:val="en-US"/>
        </w:rPr>
        <w:t xml:space="preserve">Good cooperation with </w:t>
      </w:r>
      <w:r w:rsidR="00735899" w:rsidRPr="009F1FBA">
        <w:rPr>
          <w:rFonts w:ascii="Times New Roman" w:hAnsi="Times New Roman" w:cs="Times New Roman"/>
          <w:sz w:val="24"/>
          <w:lang w:val="en-US"/>
        </w:rPr>
        <w:t xml:space="preserve">the </w:t>
      </w:r>
      <w:r w:rsidR="000A3EA8" w:rsidRPr="009F1FBA">
        <w:rPr>
          <w:rFonts w:ascii="Times New Roman" w:hAnsi="Times New Roman" w:cs="Times New Roman"/>
          <w:sz w:val="24"/>
          <w:lang w:val="en-US"/>
        </w:rPr>
        <w:t>national stakeholders where relevant</w:t>
      </w:r>
    </w:p>
    <w:p w14:paraId="3F0DC4CE" w14:textId="77777777" w:rsidR="0066134C" w:rsidRPr="00D93C3E" w:rsidRDefault="0066134C" w:rsidP="000606D8">
      <w:pPr>
        <w:pStyle w:val="Odsekzoznamu"/>
        <w:numPr>
          <w:ilvl w:val="1"/>
          <w:numId w:val="18"/>
        </w:numPr>
        <w:ind w:left="993"/>
        <w:jc w:val="both"/>
        <w:rPr>
          <w:rFonts w:ascii="Times New Roman" w:hAnsi="Times New Roman" w:cs="Times New Roman"/>
          <w:sz w:val="24"/>
          <w:lang w:val="en-US"/>
        </w:rPr>
      </w:pPr>
      <w:r w:rsidRPr="00D93C3E">
        <w:rPr>
          <w:rFonts w:ascii="Times New Roman" w:hAnsi="Times New Roman" w:cs="Times New Roman"/>
          <w:sz w:val="24"/>
          <w:lang w:val="en-US"/>
        </w:rPr>
        <w:t>Flexible approach and prompt communication</w:t>
      </w:r>
    </w:p>
    <w:p w14:paraId="0E43F8D1" w14:textId="77777777" w:rsidR="001A230C" w:rsidRPr="00D93C3E" w:rsidRDefault="001A230C" w:rsidP="000606D8">
      <w:pPr>
        <w:pStyle w:val="Odsekzoznamu"/>
        <w:numPr>
          <w:ilvl w:val="1"/>
          <w:numId w:val="18"/>
        </w:numPr>
        <w:ind w:left="993"/>
        <w:jc w:val="both"/>
        <w:rPr>
          <w:rFonts w:ascii="Times New Roman" w:hAnsi="Times New Roman" w:cs="Times New Roman"/>
          <w:color w:val="000000"/>
          <w:sz w:val="24"/>
          <w:lang w:val="en-GB" w:eastAsia="zh-CN"/>
        </w:rPr>
      </w:pPr>
      <w:r w:rsidRPr="00D93C3E">
        <w:rPr>
          <w:rFonts w:ascii="Times New Roman" w:hAnsi="Times New Roman" w:cs="Times New Roman"/>
          <w:sz w:val="24"/>
          <w:lang w:val="en-US"/>
        </w:rPr>
        <w:t>The</w:t>
      </w:r>
      <w:r w:rsidRPr="00D93C3E">
        <w:rPr>
          <w:rFonts w:ascii="Times New Roman" w:hAnsi="Times New Roman" w:cs="Times New Roman"/>
          <w:color w:val="000000"/>
          <w:sz w:val="24"/>
        </w:rPr>
        <w:t xml:space="preserve"> ability to prepare substantial reports on specified formats </w:t>
      </w:r>
    </w:p>
    <w:p w14:paraId="60AD2591" w14:textId="77777777" w:rsidR="00722450" w:rsidRPr="00D93C3E" w:rsidRDefault="00722450" w:rsidP="000606D8">
      <w:pPr>
        <w:spacing w:before="120"/>
        <w:jc w:val="both"/>
        <w:rPr>
          <w:b/>
          <w:lang w:val="en-GB"/>
        </w:rPr>
      </w:pPr>
    </w:p>
    <w:p w14:paraId="6D871BFE" w14:textId="77777777" w:rsidR="00FC718D" w:rsidRPr="00D93C3E" w:rsidRDefault="00FC718D" w:rsidP="000606D8">
      <w:pPr>
        <w:spacing w:before="120"/>
        <w:jc w:val="both"/>
        <w:rPr>
          <w:b/>
          <w:lang w:val="en-GB"/>
        </w:rPr>
      </w:pPr>
      <w:r w:rsidRPr="00D93C3E">
        <w:rPr>
          <w:b/>
          <w:lang w:val="en-GB"/>
        </w:rPr>
        <w:t>Reporting</w:t>
      </w:r>
    </w:p>
    <w:p w14:paraId="7349C3D3" w14:textId="77777777" w:rsidR="00FC718D" w:rsidRPr="00D93C3E" w:rsidRDefault="00FC718D" w:rsidP="000606D8">
      <w:pPr>
        <w:spacing w:before="40" w:after="40"/>
        <w:ind w:left="357"/>
        <w:jc w:val="both"/>
        <w:rPr>
          <w:lang w:val="en-GB" w:eastAsia="zh-CN"/>
        </w:rPr>
      </w:pPr>
      <w:r w:rsidRPr="00D93C3E">
        <w:rPr>
          <w:lang w:val="en-GB"/>
        </w:rPr>
        <w:t xml:space="preserve">The </w:t>
      </w:r>
      <w:r w:rsidR="00735899" w:rsidRPr="00D93C3E">
        <w:rPr>
          <w:lang w:val="en-GB"/>
        </w:rPr>
        <w:t>expert</w:t>
      </w:r>
      <w:r w:rsidR="000802BE" w:rsidRPr="00D93C3E">
        <w:rPr>
          <w:lang w:val="en-GB"/>
        </w:rPr>
        <w:t xml:space="preserve"> </w:t>
      </w:r>
      <w:r w:rsidRPr="00D93C3E">
        <w:rPr>
          <w:lang w:val="en-GB"/>
        </w:rPr>
        <w:t xml:space="preserve">will report to </w:t>
      </w:r>
      <w:r w:rsidR="000802BE" w:rsidRPr="00D93C3E">
        <w:rPr>
          <w:lang w:val="en-GB"/>
        </w:rPr>
        <w:t>BCRC Slovakia</w:t>
      </w:r>
      <w:r w:rsidRPr="00D93C3E">
        <w:rPr>
          <w:lang w:val="en-GB"/>
        </w:rPr>
        <w:t xml:space="preserve">. </w:t>
      </w:r>
    </w:p>
    <w:p w14:paraId="16D7444B" w14:textId="5439A6DC" w:rsidR="000F2430" w:rsidRPr="00D93C3E" w:rsidRDefault="000F2430" w:rsidP="000606D8">
      <w:pPr>
        <w:spacing w:before="120"/>
        <w:jc w:val="both"/>
        <w:rPr>
          <w:b/>
          <w:lang w:val="en-GB"/>
        </w:rPr>
      </w:pPr>
    </w:p>
    <w:p w14:paraId="0F5F33D4" w14:textId="77777777" w:rsidR="00FC718D" w:rsidRPr="00D93C3E" w:rsidRDefault="00FC718D" w:rsidP="000606D8">
      <w:pPr>
        <w:spacing w:before="120"/>
        <w:jc w:val="both"/>
        <w:rPr>
          <w:b/>
          <w:lang w:val="en-GB"/>
        </w:rPr>
      </w:pPr>
      <w:r w:rsidRPr="00D93C3E">
        <w:rPr>
          <w:b/>
          <w:lang w:val="en-GB"/>
        </w:rPr>
        <w:t>Qualifications</w:t>
      </w:r>
    </w:p>
    <w:p w14:paraId="525401E3" w14:textId="311C37D1" w:rsidR="00FC718D" w:rsidRPr="00D93C3E" w:rsidRDefault="00FC718D" w:rsidP="000606D8">
      <w:pPr>
        <w:jc w:val="both"/>
        <w:rPr>
          <w:lang w:val="en-GB"/>
        </w:rPr>
      </w:pPr>
      <w:r w:rsidRPr="00D93C3E">
        <w:rPr>
          <w:lang w:val="en-GB"/>
        </w:rPr>
        <w:t xml:space="preserve">At least </w:t>
      </w:r>
      <w:r w:rsidR="00026FF1" w:rsidRPr="00D93C3E">
        <w:rPr>
          <w:color w:val="000000"/>
          <w:lang w:val="en-GB"/>
        </w:rPr>
        <w:t>10</w:t>
      </w:r>
      <w:r w:rsidRPr="00D93C3E">
        <w:rPr>
          <w:color w:val="000000"/>
          <w:lang w:val="en-GB"/>
        </w:rPr>
        <w:t xml:space="preserve"> years </w:t>
      </w:r>
      <w:r w:rsidR="00502305" w:rsidRPr="00D93C3E">
        <w:rPr>
          <w:lang w:val="en-GB"/>
        </w:rPr>
        <w:t xml:space="preserve">of </w:t>
      </w:r>
      <w:r w:rsidRPr="00D93C3E">
        <w:rPr>
          <w:lang w:val="en-GB"/>
        </w:rPr>
        <w:t xml:space="preserve">experience with </w:t>
      </w:r>
      <w:r w:rsidR="000A3EA8" w:rsidRPr="00D93C3E">
        <w:rPr>
          <w:lang w:val="en-GB"/>
        </w:rPr>
        <w:t>Basel Convention principles</w:t>
      </w:r>
      <w:r w:rsidRPr="00D93C3E">
        <w:rPr>
          <w:lang w:val="en-GB"/>
        </w:rPr>
        <w:t xml:space="preserve">. </w:t>
      </w:r>
    </w:p>
    <w:p w14:paraId="7BD9524E" w14:textId="77777777" w:rsidR="00722450" w:rsidRPr="00D93C3E" w:rsidRDefault="00722450" w:rsidP="000606D8">
      <w:pPr>
        <w:jc w:val="both"/>
        <w:rPr>
          <w:lang w:val="en-GB"/>
        </w:rPr>
      </w:pPr>
    </w:p>
    <w:p w14:paraId="5B37694E" w14:textId="77777777" w:rsidR="00FC718D" w:rsidRPr="00D93C3E" w:rsidRDefault="00AE79CE" w:rsidP="000606D8">
      <w:pPr>
        <w:jc w:val="both"/>
        <w:rPr>
          <w:lang w:val="en-GB"/>
        </w:rPr>
      </w:pPr>
      <w:r w:rsidRPr="00D93C3E">
        <w:rPr>
          <w:lang w:val="en-GB"/>
        </w:rPr>
        <w:t>Expertise</w:t>
      </w:r>
      <w:r w:rsidR="00FC718D" w:rsidRPr="00D93C3E">
        <w:rPr>
          <w:lang w:val="en-GB"/>
        </w:rPr>
        <w:t xml:space="preserve"> </w:t>
      </w:r>
      <w:r w:rsidR="009C0088" w:rsidRPr="00D93C3E">
        <w:rPr>
          <w:lang w:val="en-GB"/>
        </w:rPr>
        <w:t>on the following</w:t>
      </w:r>
      <w:r w:rsidR="00FC718D" w:rsidRPr="00D93C3E">
        <w:rPr>
          <w:lang w:val="en-GB"/>
        </w:rPr>
        <w:t>:</w:t>
      </w:r>
    </w:p>
    <w:p w14:paraId="77CFAF9F" w14:textId="77777777" w:rsidR="00F31726" w:rsidRPr="00D93C3E" w:rsidRDefault="00F31726" w:rsidP="000606D8">
      <w:pPr>
        <w:pStyle w:val="Zoznamsodrkami"/>
        <w:numPr>
          <w:ilvl w:val="0"/>
          <w:numId w:val="0"/>
        </w:numPr>
        <w:tabs>
          <w:tab w:val="num" w:pos="1080"/>
        </w:tabs>
        <w:suppressAutoHyphens/>
        <w:spacing w:before="40" w:after="40"/>
        <w:ind w:left="360" w:hanging="360"/>
        <w:jc w:val="both"/>
        <w:rPr>
          <w:rFonts w:eastAsia="Times New Roman"/>
          <w:color w:val="000000" w:themeColor="text1"/>
        </w:rPr>
      </w:pPr>
    </w:p>
    <w:p w14:paraId="7591623E" w14:textId="77777777" w:rsidR="00E45836" w:rsidRPr="00D93C3E" w:rsidRDefault="00F31726" w:rsidP="000606D8">
      <w:pPr>
        <w:pStyle w:val="Zoznamsodrkami"/>
        <w:numPr>
          <w:ilvl w:val="0"/>
          <w:numId w:val="27"/>
        </w:numPr>
        <w:suppressAutoHyphens/>
        <w:spacing w:before="40" w:after="40"/>
        <w:jc w:val="both"/>
        <w:rPr>
          <w:rFonts w:eastAsia="Times New Roman"/>
          <w:color w:val="000000" w:themeColor="text1"/>
        </w:rPr>
      </w:pPr>
      <w:r w:rsidRPr="00D93C3E">
        <w:rPr>
          <w:color w:val="000000" w:themeColor="text1"/>
        </w:rPr>
        <w:t>Relevant provisions of the Basel Convention</w:t>
      </w:r>
    </w:p>
    <w:p w14:paraId="7FF7B0C4" w14:textId="71914A75" w:rsidR="005C57AF" w:rsidRPr="00D93C3E" w:rsidRDefault="007E6F8C" w:rsidP="000606D8">
      <w:pPr>
        <w:pStyle w:val="Zoznamsodrkami"/>
        <w:numPr>
          <w:ilvl w:val="0"/>
          <w:numId w:val="27"/>
        </w:numPr>
        <w:tabs>
          <w:tab w:val="num" w:pos="1080"/>
        </w:tabs>
        <w:suppressAutoHyphens/>
        <w:spacing w:before="40" w:after="40"/>
        <w:jc w:val="both"/>
        <w:rPr>
          <w:color w:val="000000" w:themeColor="text1"/>
        </w:rPr>
      </w:pPr>
      <w:r w:rsidRPr="00D93C3E">
        <w:rPr>
          <w:color w:val="000000" w:themeColor="text1"/>
        </w:rPr>
        <w:t>Relevant p</w:t>
      </w:r>
      <w:r w:rsidR="001B07B6" w:rsidRPr="00D93C3E">
        <w:rPr>
          <w:color w:val="000000" w:themeColor="text1"/>
        </w:rPr>
        <w:t xml:space="preserve">ractical experience </w:t>
      </w:r>
      <w:r w:rsidR="002802C5" w:rsidRPr="00D93C3E">
        <w:rPr>
          <w:color w:val="000000" w:themeColor="text1"/>
        </w:rPr>
        <w:t xml:space="preserve">in the </w:t>
      </w:r>
      <w:r w:rsidR="000A3EA8" w:rsidRPr="00D93C3E">
        <w:rPr>
          <w:color w:val="000000" w:themeColor="text1"/>
        </w:rPr>
        <w:t>testing of the Basel Convention Technical Guidelines</w:t>
      </w:r>
    </w:p>
    <w:p w14:paraId="4AE70E24" w14:textId="77777777" w:rsidR="007E6F8C" w:rsidRPr="00D93C3E" w:rsidRDefault="007E6F8C" w:rsidP="000606D8">
      <w:pPr>
        <w:pStyle w:val="Zoznamsodrkami"/>
        <w:numPr>
          <w:ilvl w:val="0"/>
          <w:numId w:val="0"/>
        </w:numPr>
        <w:tabs>
          <w:tab w:val="num" w:pos="1080"/>
        </w:tabs>
        <w:suppressAutoHyphens/>
        <w:spacing w:before="40" w:after="40"/>
        <w:ind w:left="360" w:hanging="360"/>
        <w:jc w:val="both"/>
      </w:pPr>
      <w:bookmarkStart w:id="0" w:name="_GoBack"/>
      <w:bookmarkEnd w:id="0"/>
    </w:p>
    <w:p w14:paraId="361427F0" w14:textId="24AE39AB" w:rsidR="00AE79CE" w:rsidRPr="00D93C3E" w:rsidRDefault="00AE79CE" w:rsidP="000606D8">
      <w:pPr>
        <w:pStyle w:val="Zoznamsodrkami"/>
        <w:numPr>
          <w:ilvl w:val="0"/>
          <w:numId w:val="0"/>
        </w:numPr>
        <w:tabs>
          <w:tab w:val="num" w:pos="1080"/>
        </w:tabs>
        <w:suppressAutoHyphens/>
        <w:spacing w:before="40" w:after="40"/>
        <w:ind w:left="360" w:hanging="360"/>
        <w:jc w:val="both"/>
      </w:pPr>
      <w:r w:rsidRPr="00D93C3E">
        <w:t xml:space="preserve">Required documentation: </w:t>
      </w:r>
    </w:p>
    <w:p w14:paraId="3E4CED91" w14:textId="35E3D209" w:rsidR="00AE79CE" w:rsidRPr="00D93C3E" w:rsidRDefault="00502305" w:rsidP="000606D8">
      <w:pPr>
        <w:pStyle w:val="Zoznamsodrkami"/>
        <w:numPr>
          <w:ilvl w:val="0"/>
          <w:numId w:val="9"/>
        </w:numPr>
        <w:suppressAutoHyphens/>
        <w:spacing w:before="40" w:after="40"/>
        <w:jc w:val="both"/>
      </w:pPr>
      <w:r w:rsidRPr="00D93C3E">
        <w:t>CV</w:t>
      </w:r>
    </w:p>
    <w:p w14:paraId="7FFD7337" w14:textId="77777777" w:rsidR="002802C5" w:rsidRPr="00D93C3E" w:rsidRDefault="002802C5" w:rsidP="002802C5">
      <w:pPr>
        <w:pStyle w:val="Zoznamsodrkami"/>
        <w:numPr>
          <w:ilvl w:val="0"/>
          <w:numId w:val="0"/>
        </w:numPr>
        <w:suppressAutoHyphens/>
        <w:spacing w:before="40" w:after="40"/>
        <w:ind w:left="1080"/>
        <w:jc w:val="both"/>
      </w:pPr>
    </w:p>
    <w:p w14:paraId="00CEDA72" w14:textId="5EBB7DA1" w:rsidR="002802C5" w:rsidRPr="00D93C3E" w:rsidRDefault="00FC718D" w:rsidP="000606D8">
      <w:pPr>
        <w:spacing w:before="120"/>
        <w:jc w:val="both"/>
        <w:rPr>
          <w:b/>
          <w:lang w:val="en-GB"/>
        </w:rPr>
      </w:pPr>
      <w:r w:rsidRPr="00D93C3E">
        <w:rPr>
          <w:b/>
          <w:lang w:val="en-GB"/>
        </w:rPr>
        <w:t xml:space="preserve">Language: </w:t>
      </w:r>
    </w:p>
    <w:p w14:paraId="1F7AC479" w14:textId="59CF842F" w:rsidR="00FC718D" w:rsidRPr="00D93C3E" w:rsidRDefault="00832A0A" w:rsidP="000606D8">
      <w:pPr>
        <w:jc w:val="both"/>
        <w:rPr>
          <w:lang w:val="en-GB"/>
        </w:rPr>
      </w:pPr>
      <w:r w:rsidRPr="00D93C3E">
        <w:rPr>
          <w:lang w:val="en-GB"/>
        </w:rPr>
        <w:t>E</w:t>
      </w:r>
      <w:r w:rsidR="00FC718D" w:rsidRPr="00D93C3E">
        <w:rPr>
          <w:lang w:val="en-GB"/>
        </w:rPr>
        <w:t>xcellent command of spoken and written English</w:t>
      </w:r>
      <w:r w:rsidR="000E7189" w:rsidRPr="00D93C3E">
        <w:rPr>
          <w:lang w:val="en-GB"/>
        </w:rPr>
        <w:t xml:space="preserve"> </w:t>
      </w:r>
    </w:p>
    <w:p w14:paraId="090ED672" w14:textId="77777777" w:rsidR="002802C5" w:rsidRPr="00D93C3E" w:rsidRDefault="002802C5" w:rsidP="000606D8">
      <w:pPr>
        <w:jc w:val="both"/>
        <w:rPr>
          <w:lang w:val="en-GB"/>
        </w:rPr>
      </w:pPr>
    </w:p>
    <w:p w14:paraId="43D0289A" w14:textId="77777777" w:rsidR="007D691C" w:rsidRPr="00D93C3E" w:rsidRDefault="007D691C" w:rsidP="000606D8">
      <w:pPr>
        <w:jc w:val="both"/>
        <w:rPr>
          <w:lang w:val="en-GB"/>
        </w:rPr>
      </w:pPr>
    </w:p>
    <w:p w14:paraId="23B28333" w14:textId="77777777" w:rsidR="007D691C" w:rsidRPr="00D93C3E" w:rsidRDefault="007D691C" w:rsidP="000606D8">
      <w:pPr>
        <w:jc w:val="both"/>
        <w:rPr>
          <w:b/>
          <w:lang w:val="en-GB"/>
        </w:rPr>
      </w:pPr>
      <w:r w:rsidRPr="00D93C3E">
        <w:rPr>
          <w:b/>
          <w:lang w:val="en-GB"/>
        </w:rPr>
        <w:t>Place and method of application:</w:t>
      </w:r>
    </w:p>
    <w:p w14:paraId="125FFA8C" w14:textId="77777777" w:rsidR="005D19DF" w:rsidRPr="00D93C3E" w:rsidRDefault="007D691C" w:rsidP="000606D8">
      <w:pPr>
        <w:jc w:val="both"/>
        <w:rPr>
          <w:lang w:val="en-GB"/>
        </w:rPr>
      </w:pPr>
      <w:r w:rsidRPr="00D93C3E">
        <w:rPr>
          <w:rFonts w:eastAsia="SimSun"/>
          <w:lang w:val="en-GB"/>
        </w:rPr>
        <w:t xml:space="preserve">Required documentation should be sent to the e-mail address: </w:t>
      </w:r>
      <w:r w:rsidR="00A85034" w:rsidRPr="00D93C3E">
        <w:rPr>
          <w:rFonts w:eastAsia="SimSun"/>
          <w:lang w:val="en-GB"/>
        </w:rPr>
        <w:t>ivana.jasikova</w:t>
      </w:r>
      <w:r w:rsidRPr="00D93C3E">
        <w:rPr>
          <w:rFonts w:eastAsia="SimSun"/>
          <w:lang w:val="en-GB"/>
        </w:rPr>
        <w:t>@sazp.sk</w:t>
      </w:r>
    </w:p>
    <w:sectPr w:rsidR="005D19DF" w:rsidRPr="00D93C3E" w:rsidSect="000A5E87">
      <w:headerReference w:type="default" r:id="rId8"/>
      <w:pgSz w:w="12240" w:h="15840"/>
      <w:pgMar w:top="1440" w:right="9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46A873" w14:textId="77777777" w:rsidR="001D2B54" w:rsidRDefault="001D2B54" w:rsidP="007F4E74">
      <w:r>
        <w:separator/>
      </w:r>
    </w:p>
  </w:endnote>
  <w:endnote w:type="continuationSeparator" w:id="0">
    <w:p w14:paraId="416F9406" w14:textId="77777777" w:rsidR="001D2B54" w:rsidRDefault="001D2B54" w:rsidP="007F4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8B30BB" w14:textId="77777777" w:rsidR="001D2B54" w:rsidRDefault="001D2B54" w:rsidP="007F4E74">
      <w:r>
        <w:separator/>
      </w:r>
    </w:p>
  </w:footnote>
  <w:footnote w:type="continuationSeparator" w:id="0">
    <w:p w14:paraId="55D5D9A8" w14:textId="77777777" w:rsidR="001D2B54" w:rsidRDefault="001D2B54" w:rsidP="007F4E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47" w:type="dxa"/>
      <w:tblLook w:val="04A0" w:firstRow="1" w:lastRow="0" w:firstColumn="1" w:lastColumn="0" w:noHBand="0" w:noVBand="1"/>
    </w:tblPr>
    <w:tblGrid>
      <w:gridCol w:w="4497"/>
      <w:gridCol w:w="5250"/>
    </w:tblGrid>
    <w:tr w:rsidR="00305D1B" w:rsidRPr="00305D1B" w14:paraId="4299A2E0" w14:textId="77777777" w:rsidTr="000A5E87">
      <w:tc>
        <w:tcPr>
          <w:tcW w:w="4497" w:type="dxa"/>
          <w:shd w:val="clear" w:color="auto" w:fill="auto"/>
        </w:tcPr>
        <w:p w14:paraId="7A9B17F4" w14:textId="77777777" w:rsidR="00305D1B" w:rsidRPr="00305D1B" w:rsidRDefault="00305D1B" w:rsidP="002E3174">
          <w:pPr>
            <w:tabs>
              <w:tab w:val="center" w:pos="4320"/>
              <w:tab w:val="right" w:pos="8640"/>
            </w:tabs>
            <w:rPr>
              <w:rFonts w:eastAsia="SimSun"/>
              <w:sz w:val="16"/>
              <w:szCs w:val="16"/>
              <w:lang w:val="en-GB"/>
            </w:rPr>
          </w:pPr>
        </w:p>
      </w:tc>
      <w:tc>
        <w:tcPr>
          <w:tcW w:w="5250" w:type="dxa"/>
          <w:shd w:val="clear" w:color="auto" w:fill="auto"/>
        </w:tcPr>
        <w:p w14:paraId="2AF2E075" w14:textId="77777777" w:rsidR="00305D1B" w:rsidRPr="00305D1B" w:rsidRDefault="00305D1B" w:rsidP="002E3174">
          <w:pPr>
            <w:tabs>
              <w:tab w:val="center" w:pos="4320"/>
              <w:tab w:val="right" w:pos="8640"/>
            </w:tabs>
            <w:jc w:val="right"/>
            <w:rPr>
              <w:rFonts w:eastAsia="SimSun"/>
              <w:sz w:val="16"/>
              <w:szCs w:val="16"/>
              <w:lang w:val="en-GB"/>
            </w:rPr>
          </w:pPr>
        </w:p>
      </w:tc>
    </w:tr>
  </w:tbl>
  <w:p w14:paraId="1B0A31F6" w14:textId="77777777" w:rsidR="00305D1B" w:rsidRDefault="00305D1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7B8FC1A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64365"/>
    <w:multiLevelType w:val="hybridMultilevel"/>
    <w:tmpl w:val="8A16F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E45E4B"/>
    <w:multiLevelType w:val="hybridMultilevel"/>
    <w:tmpl w:val="78BC3AFC"/>
    <w:lvl w:ilvl="0" w:tplc="041B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071E2C39"/>
    <w:multiLevelType w:val="hybridMultilevel"/>
    <w:tmpl w:val="9AE836B0"/>
    <w:lvl w:ilvl="0" w:tplc="0B32F542">
      <w:start w:val="1"/>
      <w:numFmt w:val="bullet"/>
      <w:lvlText w:val=""/>
      <w:lvlJc w:val="left"/>
      <w:pPr>
        <w:tabs>
          <w:tab w:val="num" w:pos="662"/>
        </w:tabs>
        <w:ind w:left="662" w:hanging="1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32"/>
        </w:tabs>
        <w:ind w:left="1932" w:hanging="360"/>
      </w:pPr>
      <w:rPr>
        <w:rFonts w:ascii="Courier New" w:hAnsi="Courier New" w:cs="Microsoft Sans Serif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52"/>
        </w:tabs>
        <w:ind w:left="26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72"/>
        </w:tabs>
        <w:ind w:left="33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92"/>
        </w:tabs>
        <w:ind w:left="4092" w:hanging="360"/>
      </w:pPr>
      <w:rPr>
        <w:rFonts w:ascii="Courier New" w:hAnsi="Courier New" w:cs="Microsoft Sans Serif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12"/>
        </w:tabs>
        <w:ind w:left="48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32"/>
        </w:tabs>
        <w:ind w:left="55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52"/>
        </w:tabs>
        <w:ind w:left="6252" w:hanging="360"/>
      </w:pPr>
      <w:rPr>
        <w:rFonts w:ascii="Courier New" w:hAnsi="Courier New" w:cs="Microsoft Sans Serif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72"/>
        </w:tabs>
        <w:ind w:left="6972" w:hanging="360"/>
      </w:pPr>
      <w:rPr>
        <w:rFonts w:ascii="Wingdings" w:hAnsi="Wingdings" w:hint="default"/>
      </w:rPr>
    </w:lvl>
  </w:abstractNum>
  <w:abstractNum w:abstractNumId="4" w15:restartNumberingAfterBreak="0">
    <w:nsid w:val="088A4DDD"/>
    <w:multiLevelType w:val="hybridMultilevel"/>
    <w:tmpl w:val="A5F2AF0C"/>
    <w:lvl w:ilvl="0" w:tplc="041B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0A202ACB"/>
    <w:multiLevelType w:val="hybridMultilevel"/>
    <w:tmpl w:val="6316AFA2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E9645F7"/>
    <w:multiLevelType w:val="hybridMultilevel"/>
    <w:tmpl w:val="D08E68E0"/>
    <w:lvl w:ilvl="0" w:tplc="BC14F9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3B6ACF"/>
    <w:multiLevelType w:val="hybridMultilevel"/>
    <w:tmpl w:val="8B20E9A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4B3DD6"/>
    <w:multiLevelType w:val="hybridMultilevel"/>
    <w:tmpl w:val="DF204CDC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2CE1639"/>
    <w:multiLevelType w:val="hybridMultilevel"/>
    <w:tmpl w:val="7B3E6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8013B2"/>
    <w:multiLevelType w:val="hybridMultilevel"/>
    <w:tmpl w:val="9D2E8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2C068C"/>
    <w:multiLevelType w:val="multilevel"/>
    <w:tmpl w:val="7D56BB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858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E880243"/>
    <w:multiLevelType w:val="hybridMultilevel"/>
    <w:tmpl w:val="C2F0214C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FE25C4D"/>
    <w:multiLevelType w:val="hybridMultilevel"/>
    <w:tmpl w:val="7F9C285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D74ABC"/>
    <w:multiLevelType w:val="hybridMultilevel"/>
    <w:tmpl w:val="972CF2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9CC2DD4"/>
    <w:multiLevelType w:val="hybridMultilevel"/>
    <w:tmpl w:val="D2D4C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3F03BF"/>
    <w:multiLevelType w:val="hybridMultilevel"/>
    <w:tmpl w:val="1808284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758E6D6">
      <w:numFmt w:val="bullet"/>
      <w:lvlText w:val="•"/>
      <w:lvlJc w:val="left"/>
      <w:pPr>
        <w:ind w:left="1440" w:hanging="360"/>
      </w:pPr>
      <w:rPr>
        <w:rFonts w:ascii="Times New Roman" w:eastAsia="MS Mincho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0C1BE5"/>
    <w:multiLevelType w:val="hybridMultilevel"/>
    <w:tmpl w:val="A5A64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3E050D"/>
    <w:multiLevelType w:val="hybridMultilevel"/>
    <w:tmpl w:val="EEB89F9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3EA595B"/>
    <w:multiLevelType w:val="hybridMultilevel"/>
    <w:tmpl w:val="98383D18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340D0506"/>
    <w:multiLevelType w:val="hybridMultilevel"/>
    <w:tmpl w:val="14B0EB4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E069BE"/>
    <w:multiLevelType w:val="multilevel"/>
    <w:tmpl w:val="7D56BB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858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6FE7B3E"/>
    <w:multiLevelType w:val="hybridMultilevel"/>
    <w:tmpl w:val="5392918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B12ADA"/>
    <w:multiLevelType w:val="hybridMultilevel"/>
    <w:tmpl w:val="31C0E004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9787064"/>
    <w:multiLevelType w:val="hybridMultilevel"/>
    <w:tmpl w:val="24448AB4"/>
    <w:lvl w:ilvl="0" w:tplc="1F12374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397F71A2"/>
    <w:multiLevelType w:val="hybridMultilevel"/>
    <w:tmpl w:val="32E4ACB4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700984"/>
    <w:multiLevelType w:val="hybridMultilevel"/>
    <w:tmpl w:val="6E589300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D2160D2"/>
    <w:multiLevelType w:val="hybridMultilevel"/>
    <w:tmpl w:val="2BCA50C2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3D772CAB"/>
    <w:multiLevelType w:val="hybridMultilevel"/>
    <w:tmpl w:val="B770BB48"/>
    <w:lvl w:ilvl="0" w:tplc="041B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9" w15:restartNumberingAfterBreak="0">
    <w:nsid w:val="3F67021F"/>
    <w:multiLevelType w:val="hybridMultilevel"/>
    <w:tmpl w:val="1AD0F39C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40105A69"/>
    <w:multiLevelType w:val="hybridMultilevel"/>
    <w:tmpl w:val="6BCCCB0C"/>
    <w:lvl w:ilvl="0" w:tplc="A4CCAA16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800" w:hanging="360"/>
      </w:pPr>
    </w:lvl>
    <w:lvl w:ilvl="2" w:tplc="0409001B" w:tentative="1">
      <w:start w:val="1"/>
      <w:numFmt w:val="lowerRoman"/>
      <w:lvlText w:val="%3."/>
      <w:lvlJc w:val="right"/>
      <w:pPr>
        <w:ind w:left="-1080" w:hanging="180"/>
      </w:pPr>
    </w:lvl>
    <w:lvl w:ilvl="3" w:tplc="0409000F" w:tentative="1">
      <w:start w:val="1"/>
      <w:numFmt w:val="decimal"/>
      <w:lvlText w:val="%4."/>
      <w:lvlJc w:val="left"/>
      <w:pPr>
        <w:ind w:left="-360" w:hanging="360"/>
      </w:pPr>
    </w:lvl>
    <w:lvl w:ilvl="4" w:tplc="04090019" w:tentative="1">
      <w:start w:val="1"/>
      <w:numFmt w:val="lowerLetter"/>
      <w:lvlText w:val="%5."/>
      <w:lvlJc w:val="left"/>
      <w:pPr>
        <w:ind w:left="360" w:hanging="360"/>
      </w:pPr>
    </w:lvl>
    <w:lvl w:ilvl="5" w:tplc="0409001B" w:tentative="1">
      <w:start w:val="1"/>
      <w:numFmt w:val="lowerRoman"/>
      <w:lvlText w:val="%6."/>
      <w:lvlJc w:val="right"/>
      <w:pPr>
        <w:ind w:left="1080" w:hanging="180"/>
      </w:pPr>
    </w:lvl>
    <w:lvl w:ilvl="6" w:tplc="0409000F" w:tentative="1">
      <w:start w:val="1"/>
      <w:numFmt w:val="decimal"/>
      <w:lvlText w:val="%7."/>
      <w:lvlJc w:val="left"/>
      <w:pPr>
        <w:ind w:left="1800" w:hanging="360"/>
      </w:pPr>
    </w:lvl>
    <w:lvl w:ilvl="7" w:tplc="04090019" w:tentative="1">
      <w:start w:val="1"/>
      <w:numFmt w:val="lowerLetter"/>
      <w:lvlText w:val="%8."/>
      <w:lvlJc w:val="left"/>
      <w:pPr>
        <w:ind w:left="2520" w:hanging="360"/>
      </w:pPr>
    </w:lvl>
    <w:lvl w:ilvl="8" w:tplc="0409001B" w:tentative="1">
      <w:start w:val="1"/>
      <w:numFmt w:val="lowerRoman"/>
      <w:lvlText w:val="%9."/>
      <w:lvlJc w:val="right"/>
      <w:pPr>
        <w:ind w:left="3240" w:hanging="180"/>
      </w:pPr>
    </w:lvl>
  </w:abstractNum>
  <w:abstractNum w:abstractNumId="31" w15:restartNumberingAfterBreak="0">
    <w:nsid w:val="40257FFC"/>
    <w:multiLevelType w:val="hybridMultilevel"/>
    <w:tmpl w:val="87869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13B4446"/>
    <w:multiLevelType w:val="hybridMultilevel"/>
    <w:tmpl w:val="DC72AA20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4A4C18E4"/>
    <w:multiLevelType w:val="hybridMultilevel"/>
    <w:tmpl w:val="A0EE6EB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CF16EBE"/>
    <w:multiLevelType w:val="hybridMultilevel"/>
    <w:tmpl w:val="66B81B9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F8B49B8"/>
    <w:multiLevelType w:val="hybridMultilevel"/>
    <w:tmpl w:val="2F460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2DD2A0D"/>
    <w:multiLevelType w:val="hybridMultilevel"/>
    <w:tmpl w:val="E5C09BA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7227218"/>
    <w:multiLevelType w:val="hybridMultilevel"/>
    <w:tmpl w:val="84505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FED482C"/>
    <w:multiLevelType w:val="hybridMultilevel"/>
    <w:tmpl w:val="E49CDC1C"/>
    <w:lvl w:ilvl="0" w:tplc="041B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5FFF79A5"/>
    <w:multiLevelType w:val="hybridMultilevel"/>
    <w:tmpl w:val="0FAC7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0F5522E"/>
    <w:multiLevelType w:val="hybridMultilevel"/>
    <w:tmpl w:val="CFF466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1BF1561"/>
    <w:multiLevelType w:val="hybridMultilevel"/>
    <w:tmpl w:val="9998E0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A865B3F"/>
    <w:multiLevelType w:val="hybridMultilevel"/>
    <w:tmpl w:val="A01CFC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6CC75D11"/>
    <w:multiLevelType w:val="hybridMultilevel"/>
    <w:tmpl w:val="322897DA"/>
    <w:lvl w:ilvl="0" w:tplc="1136A69A">
      <w:start w:val="1"/>
      <w:numFmt w:val="decimal"/>
      <w:lvlText w:val="%1."/>
      <w:lvlJc w:val="left"/>
      <w:pPr>
        <w:ind w:left="1295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2015" w:hanging="360"/>
      </w:pPr>
    </w:lvl>
    <w:lvl w:ilvl="2" w:tplc="040A001B" w:tentative="1">
      <w:start w:val="1"/>
      <w:numFmt w:val="lowerRoman"/>
      <w:lvlText w:val="%3."/>
      <w:lvlJc w:val="right"/>
      <w:pPr>
        <w:ind w:left="2735" w:hanging="180"/>
      </w:pPr>
    </w:lvl>
    <w:lvl w:ilvl="3" w:tplc="040A000F" w:tentative="1">
      <w:start w:val="1"/>
      <w:numFmt w:val="decimal"/>
      <w:lvlText w:val="%4."/>
      <w:lvlJc w:val="left"/>
      <w:pPr>
        <w:ind w:left="3455" w:hanging="360"/>
      </w:pPr>
    </w:lvl>
    <w:lvl w:ilvl="4" w:tplc="040A0019" w:tentative="1">
      <w:start w:val="1"/>
      <w:numFmt w:val="lowerLetter"/>
      <w:lvlText w:val="%5."/>
      <w:lvlJc w:val="left"/>
      <w:pPr>
        <w:ind w:left="4175" w:hanging="360"/>
      </w:pPr>
    </w:lvl>
    <w:lvl w:ilvl="5" w:tplc="040A001B" w:tentative="1">
      <w:start w:val="1"/>
      <w:numFmt w:val="lowerRoman"/>
      <w:lvlText w:val="%6."/>
      <w:lvlJc w:val="right"/>
      <w:pPr>
        <w:ind w:left="4895" w:hanging="180"/>
      </w:pPr>
    </w:lvl>
    <w:lvl w:ilvl="6" w:tplc="040A000F" w:tentative="1">
      <w:start w:val="1"/>
      <w:numFmt w:val="decimal"/>
      <w:lvlText w:val="%7."/>
      <w:lvlJc w:val="left"/>
      <w:pPr>
        <w:ind w:left="5615" w:hanging="360"/>
      </w:pPr>
    </w:lvl>
    <w:lvl w:ilvl="7" w:tplc="040A0019" w:tentative="1">
      <w:start w:val="1"/>
      <w:numFmt w:val="lowerLetter"/>
      <w:lvlText w:val="%8."/>
      <w:lvlJc w:val="left"/>
      <w:pPr>
        <w:ind w:left="6335" w:hanging="360"/>
      </w:pPr>
    </w:lvl>
    <w:lvl w:ilvl="8" w:tplc="040A001B" w:tentative="1">
      <w:start w:val="1"/>
      <w:numFmt w:val="lowerRoman"/>
      <w:lvlText w:val="%9."/>
      <w:lvlJc w:val="right"/>
      <w:pPr>
        <w:ind w:left="7055" w:hanging="180"/>
      </w:pPr>
    </w:lvl>
  </w:abstractNum>
  <w:abstractNum w:abstractNumId="44" w15:restartNumberingAfterBreak="0">
    <w:nsid w:val="6E493F7C"/>
    <w:multiLevelType w:val="hybridMultilevel"/>
    <w:tmpl w:val="AFE0AFBA"/>
    <w:lvl w:ilvl="0" w:tplc="080E76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numFmt w:val="bullet"/>
      <w:lvlText w:val="-"/>
      <w:lvlJc w:val="left"/>
      <w:pPr>
        <w:ind w:left="2520" w:hanging="360"/>
      </w:pPr>
      <w:rPr>
        <w:rFonts w:ascii="Arial" w:eastAsia="PMingLiU" w:hAnsi="Arial" w:cs="Arial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2F8519C"/>
    <w:multiLevelType w:val="hybridMultilevel"/>
    <w:tmpl w:val="358E0BEC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A556BC0"/>
    <w:multiLevelType w:val="hybridMultilevel"/>
    <w:tmpl w:val="F182C6DA"/>
    <w:lvl w:ilvl="0" w:tplc="041B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0"/>
  </w:num>
  <w:num w:numId="4">
    <w:abstractNumId w:val="25"/>
  </w:num>
  <w:num w:numId="5">
    <w:abstractNumId w:val="33"/>
  </w:num>
  <w:num w:numId="6">
    <w:abstractNumId w:val="38"/>
  </w:num>
  <w:num w:numId="7">
    <w:abstractNumId w:val="28"/>
  </w:num>
  <w:num w:numId="8">
    <w:abstractNumId w:val="46"/>
  </w:num>
  <w:num w:numId="9">
    <w:abstractNumId w:val="26"/>
  </w:num>
  <w:num w:numId="10">
    <w:abstractNumId w:val="13"/>
  </w:num>
  <w:num w:numId="11">
    <w:abstractNumId w:val="34"/>
  </w:num>
  <w:num w:numId="12">
    <w:abstractNumId w:val="2"/>
  </w:num>
  <w:num w:numId="13">
    <w:abstractNumId w:val="29"/>
  </w:num>
  <w:num w:numId="14">
    <w:abstractNumId w:val="32"/>
  </w:num>
  <w:num w:numId="15">
    <w:abstractNumId w:val="8"/>
  </w:num>
  <w:num w:numId="16">
    <w:abstractNumId w:val="4"/>
  </w:num>
  <w:num w:numId="17">
    <w:abstractNumId w:val="20"/>
  </w:num>
  <w:num w:numId="18">
    <w:abstractNumId w:val="36"/>
  </w:num>
  <w:num w:numId="19">
    <w:abstractNumId w:val="5"/>
  </w:num>
  <w:num w:numId="20">
    <w:abstractNumId w:val="44"/>
  </w:num>
  <w:num w:numId="21">
    <w:abstractNumId w:val="43"/>
  </w:num>
  <w:num w:numId="22">
    <w:abstractNumId w:val="19"/>
  </w:num>
  <w:num w:numId="23">
    <w:abstractNumId w:val="27"/>
  </w:num>
  <w:num w:numId="24">
    <w:abstractNumId w:val="30"/>
  </w:num>
  <w:num w:numId="25">
    <w:abstractNumId w:val="45"/>
  </w:num>
  <w:num w:numId="26">
    <w:abstractNumId w:val="7"/>
  </w:num>
  <w:num w:numId="27">
    <w:abstractNumId w:val="23"/>
  </w:num>
  <w:num w:numId="28">
    <w:abstractNumId w:val="11"/>
  </w:num>
  <w:num w:numId="29">
    <w:abstractNumId w:val="21"/>
  </w:num>
  <w:num w:numId="30">
    <w:abstractNumId w:val="42"/>
  </w:num>
  <w:num w:numId="31">
    <w:abstractNumId w:val="41"/>
  </w:num>
  <w:num w:numId="32">
    <w:abstractNumId w:val="24"/>
  </w:num>
  <w:num w:numId="33">
    <w:abstractNumId w:val="16"/>
  </w:num>
  <w:num w:numId="34">
    <w:abstractNumId w:val="6"/>
  </w:num>
  <w:num w:numId="35">
    <w:abstractNumId w:val="10"/>
  </w:num>
  <w:num w:numId="36">
    <w:abstractNumId w:val="35"/>
  </w:num>
  <w:num w:numId="37">
    <w:abstractNumId w:val="17"/>
  </w:num>
  <w:num w:numId="38">
    <w:abstractNumId w:val="40"/>
  </w:num>
  <w:num w:numId="39">
    <w:abstractNumId w:val="12"/>
  </w:num>
  <w:num w:numId="4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8"/>
  </w:num>
  <w:num w:numId="43">
    <w:abstractNumId w:val="9"/>
  </w:num>
  <w:num w:numId="44">
    <w:abstractNumId w:val="1"/>
  </w:num>
  <w:num w:numId="45">
    <w:abstractNumId w:val="39"/>
  </w:num>
  <w:num w:numId="46">
    <w:abstractNumId w:val="15"/>
  </w:num>
  <w:num w:numId="47">
    <w:abstractNumId w:val="37"/>
  </w:num>
  <w:num w:numId="48">
    <w:abstractNumId w:val="14"/>
  </w:num>
  <w:num w:numId="4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GB" w:vendorID="64" w:dllVersion="131078" w:nlCheck="1" w:checkStyle="0"/>
  <w:activeWritingStyle w:appName="MSWord" w:lang="en-US" w:vendorID="64" w:dllVersion="131078" w:nlCheck="1" w:checkStyle="0"/>
  <w:activeWritingStyle w:appName="MSWord" w:lang="en-AU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18D"/>
    <w:rsid w:val="00000D51"/>
    <w:rsid w:val="00013613"/>
    <w:rsid w:val="00013B49"/>
    <w:rsid w:val="000168A3"/>
    <w:rsid w:val="00026FF1"/>
    <w:rsid w:val="00035DB2"/>
    <w:rsid w:val="00036921"/>
    <w:rsid w:val="000606D8"/>
    <w:rsid w:val="0007528E"/>
    <w:rsid w:val="000802BE"/>
    <w:rsid w:val="00080CC4"/>
    <w:rsid w:val="0008291B"/>
    <w:rsid w:val="000A39A4"/>
    <w:rsid w:val="000A3EA8"/>
    <w:rsid w:val="000A5E87"/>
    <w:rsid w:val="000B11DA"/>
    <w:rsid w:val="000B48AB"/>
    <w:rsid w:val="000E0A44"/>
    <w:rsid w:val="000E7189"/>
    <w:rsid w:val="000F0EB8"/>
    <w:rsid w:val="000F2430"/>
    <w:rsid w:val="000F49CB"/>
    <w:rsid w:val="000F569F"/>
    <w:rsid w:val="000F7087"/>
    <w:rsid w:val="0010672F"/>
    <w:rsid w:val="00107307"/>
    <w:rsid w:val="00112716"/>
    <w:rsid w:val="00124AD1"/>
    <w:rsid w:val="00130A47"/>
    <w:rsid w:val="00137133"/>
    <w:rsid w:val="00150C21"/>
    <w:rsid w:val="00150FF9"/>
    <w:rsid w:val="00173B13"/>
    <w:rsid w:val="00175298"/>
    <w:rsid w:val="00175ABC"/>
    <w:rsid w:val="00175EEB"/>
    <w:rsid w:val="00183C95"/>
    <w:rsid w:val="0018528C"/>
    <w:rsid w:val="001877C1"/>
    <w:rsid w:val="001921E0"/>
    <w:rsid w:val="00193D50"/>
    <w:rsid w:val="001945B3"/>
    <w:rsid w:val="00196109"/>
    <w:rsid w:val="001A230C"/>
    <w:rsid w:val="001A3342"/>
    <w:rsid w:val="001A7A6E"/>
    <w:rsid w:val="001B07B6"/>
    <w:rsid w:val="001B19BF"/>
    <w:rsid w:val="001D2B54"/>
    <w:rsid w:val="00204824"/>
    <w:rsid w:val="00220D11"/>
    <w:rsid w:val="00237804"/>
    <w:rsid w:val="00257CCE"/>
    <w:rsid w:val="00260312"/>
    <w:rsid w:val="002802C5"/>
    <w:rsid w:val="002814DF"/>
    <w:rsid w:val="00282674"/>
    <w:rsid w:val="00287E12"/>
    <w:rsid w:val="002A05C3"/>
    <w:rsid w:val="002A566E"/>
    <w:rsid w:val="002C409B"/>
    <w:rsid w:val="002C59C3"/>
    <w:rsid w:val="002E2577"/>
    <w:rsid w:val="002E3174"/>
    <w:rsid w:val="002F10BB"/>
    <w:rsid w:val="002F22CD"/>
    <w:rsid w:val="0030587B"/>
    <w:rsid w:val="00305D1B"/>
    <w:rsid w:val="00307F0E"/>
    <w:rsid w:val="003112A8"/>
    <w:rsid w:val="003300E4"/>
    <w:rsid w:val="003364F7"/>
    <w:rsid w:val="00340193"/>
    <w:rsid w:val="00346B3F"/>
    <w:rsid w:val="00351778"/>
    <w:rsid w:val="00362F18"/>
    <w:rsid w:val="00363C54"/>
    <w:rsid w:val="00366199"/>
    <w:rsid w:val="00366B8C"/>
    <w:rsid w:val="0038099D"/>
    <w:rsid w:val="003972D6"/>
    <w:rsid w:val="003A1CD1"/>
    <w:rsid w:val="003A4C0F"/>
    <w:rsid w:val="003A7D52"/>
    <w:rsid w:val="003C5222"/>
    <w:rsid w:val="003F3E6F"/>
    <w:rsid w:val="0041018D"/>
    <w:rsid w:val="00410CC1"/>
    <w:rsid w:val="004407AE"/>
    <w:rsid w:val="00451922"/>
    <w:rsid w:val="004550DD"/>
    <w:rsid w:val="0046592D"/>
    <w:rsid w:val="00474303"/>
    <w:rsid w:val="004820F6"/>
    <w:rsid w:val="0049227F"/>
    <w:rsid w:val="00493DFF"/>
    <w:rsid w:val="004A070E"/>
    <w:rsid w:val="004A0E14"/>
    <w:rsid w:val="004A525B"/>
    <w:rsid w:val="004C14AB"/>
    <w:rsid w:val="004D70DB"/>
    <w:rsid w:val="004F0327"/>
    <w:rsid w:val="00502305"/>
    <w:rsid w:val="00521228"/>
    <w:rsid w:val="0053469C"/>
    <w:rsid w:val="005346DA"/>
    <w:rsid w:val="00543BA9"/>
    <w:rsid w:val="0057171E"/>
    <w:rsid w:val="005A2EAC"/>
    <w:rsid w:val="005A6B84"/>
    <w:rsid w:val="005C57AF"/>
    <w:rsid w:val="005D19DF"/>
    <w:rsid w:val="005E6300"/>
    <w:rsid w:val="005F4E75"/>
    <w:rsid w:val="00600AEB"/>
    <w:rsid w:val="00600C45"/>
    <w:rsid w:val="00620FE2"/>
    <w:rsid w:val="00627A31"/>
    <w:rsid w:val="00632872"/>
    <w:rsid w:val="00636671"/>
    <w:rsid w:val="00637B9A"/>
    <w:rsid w:val="0064016C"/>
    <w:rsid w:val="006555B6"/>
    <w:rsid w:val="0066134C"/>
    <w:rsid w:val="006A22B4"/>
    <w:rsid w:val="0071137E"/>
    <w:rsid w:val="0071674C"/>
    <w:rsid w:val="00722450"/>
    <w:rsid w:val="00725237"/>
    <w:rsid w:val="00730C9E"/>
    <w:rsid w:val="00734DC0"/>
    <w:rsid w:val="00735899"/>
    <w:rsid w:val="00741D0D"/>
    <w:rsid w:val="007624CC"/>
    <w:rsid w:val="007B1115"/>
    <w:rsid w:val="007B78D6"/>
    <w:rsid w:val="007C1CE8"/>
    <w:rsid w:val="007D2469"/>
    <w:rsid w:val="007D691C"/>
    <w:rsid w:val="007E6F8C"/>
    <w:rsid w:val="007F4E74"/>
    <w:rsid w:val="00801A71"/>
    <w:rsid w:val="008104F7"/>
    <w:rsid w:val="008120B5"/>
    <w:rsid w:val="008124E8"/>
    <w:rsid w:val="00830169"/>
    <w:rsid w:val="00832A0A"/>
    <w:rsid w:val="00833145"/>
    <w:rsid w:val="00840078"/>
    <w:rsid w:val="008762F8"/>
    <w:rsid w:val="00884B74"/>
    <w:rsid w:val="00885AD9"/>
    <w:rsid w:val="008A2A6C"/>
    <w:rsid w:val="008A7906"/>
    <w:rsid w:val="008B48FD"/>
    <w:rsid w:val="008C4EA6"/>
    <w:rsid w:val="008D7E6A"/>
    <w:rsid w:val="008E62C3"/>
    <w:rsid w:val="008F390A"/>
    <w:rsid w:val="00910B48"/>
    <w:rsid w:val="00912562"/>
    <w:rsid w:val="00953CB5"/>
    <w:rsid w:val="009622DA"/>
    <w:rsid w:val="00963EFB"/>
    <w:rsid w:val="0096404D"/>
    <w:rsid w:val="00970174"/>
    <w:rsid w:val="0098793E"/>
    <w:rsid w:val="00993755"/>
    <w:rsid w:val="009B7197"/>
    <w:rsid w:val="009C0088"/>
    <w:rsid w:val="009D217D"/>
    <w:rsid w:val="009D37B1"/>
    <w:rsid w:val="009D76A6"/>
    <w:rsid w:val="009E1134"/>
    <w:rsid w:val="009F1FBA"/>
    <w:rsid w:val="009F6C70"/>
    <w:rsid w:val="00A03949"/>
    <w:rsid w:val="00A03F49"/>
    <w:rsid w:val="00A12EB0"/>
    <w:rsid w:val="00A1546C"/>
    <w:rsid w:val="00A154A7"/>
    <w:rsid w:val="00A16062"/>
    <w:rsid w:val="00A24D50"/>
    <w:rsid w:val="00A350BC"/>
    <w:rsid w:val="00A46F28"/>
    <w:rsid w:val="00A64A2B"/>
    <w:rsid w:val="00A73DC8"/>
    <w:rsid w:val="00A7542F"/>
    <w:rsid w:val="00A823F7"/>
    <w:rsid w:val="00A8393E"/>
    <w:rsid w:val="00A85034"/>
    <w:rsid w:val="00A92C4F"/>
    <w:rsid w:val="00AA4C0B"/>
    <w:rsid w:val="00AA695F"/>
    <w:rsid w:val="00AB0225"/>
    <w:rsid w:val="00AC6344"/>
    <w:rsid w:val="00AD556F"/>
    <w:rsid w:val="00AD7E8F"/>
    <w:rsid w:val="00AE4E9C"/>
    <w:rsid w:val="00AE79CE"/>
    <w:rsid w:val="00B06178"/>
    <w:rsid w:val="00B062C6"/>
    <w:rsid w:val="00B064E7"/>
    <w:rsid w:val="00B06F77"/>
    <w:rsid w:val="00B0717A"/>
    <w:rsid w:val="00B10F2E"/>
    <w:rsid w:val="00B10F4A"/>
    <w:rsid w:val="00B25B56"/>
    <w:rsid w:val="00B266F8"/>
    <w:rsid w:val="00B2730A"/>
    <w:rsid w:val="00B419F2"/>
    <w:rsid w:val="00B47328"/>
    <w:rsid w:val="00B505D5"/>
    <w:rsid w:val="00B515B9"/>
    <w:rsid w:val="00B564B8"/>
    <w:rsid w:val="00B57C68"/>
    <w:rsid w:val="00B60480"/>
    <w:rsid w:val="00B6773D"/>
    <w:rsid w:val="00B7081A"/>
    <w:rsid w:val="00B76995"/>
    <w:rsid w:val="00BA1E42"/>
    <w:rsid w:val="00BA40DB"/>
    <w:rsid w:val="00BA7D2F"/>
    <w:rsid w:val="00BB7966"/>
    <w:rsid w:val="00BC6E50"/>
    <w:rsid w:val="00BD554D"/>
    <w:rsid w:val="00BD7677"/>
    <w:rsid w:val="00BE4E74"/>
    <w:rsid w:val="00C12CF5"/>
    <w:rsid w:val="00C336F6"/>
    <w:rsid w:val="00C414F9"/>
    <w:rsid w:val="00C50D99"/>
    <w:rsid w:val="00C51EA8"/>
    <w:rsid w:val="00C6005D"/>
    <w:rsid w:val="00C649C5"/>
    <w:rsid w:val="00C65851"/>
    <w:rsid w:val="00C831AC"/>
    <w:rsid w:val="00C951FB"/>
    <w:rsid w:val="00CB4200"/>
    <w:rsid w:val="00CC1433"/>
    <w:rsid w:val="00CC3505"/>
    <w:rsid w:val="00CE4F98"/>
    <w:rsid w:val="00CF48BE"/>
    <w:rsid w:val="00CF5DD4"/>
    <w:rsid w:val="00D476BE"/>
    <w:rsid w:val="00D51152"/>
    <w:rsid w:val="00D564BA"/>
    <w:rsid w:val="00D63C45"/>
    <w:rsid w:val="00D66C64"/>
    <w:rsid w:val="00D70306"/>
    <w:rsid w:val="00D93C3E"/>
    <w:rsid w:val="00DB5D05"/>
    <w:rsid w:val="00DD087C"/>
    <w:rsid w:val="00DD73E6"/>
    <w:rsid w:val="00DE5899"/>
    <w:rsid w:val="00DE68F5"/>
    <w:rsid w:val="00E15795"/>
    <w:rsid w:val="00E23BDB"/>
    <w:rsid w:val="00E45836"/>
    <w:rsid w:val="00E715B3"/>
    <w:rsid w:val="00E746F7"/>
    <w:rsid w:val="00E95A90"/>
    <w:rsid w:val="00EB38B7"/>
    <w:rsid w:val="00ED1A3A"/>
    <w:rsid w:val="00EE4755"/>
    <w:rsid w:val="00EF518D"/>
    <w:rsid w:val="00F05256"/>
    <w:rsid w:val="00F14FB6"/>
    <w:rsid w:val="00F15DF1"/>
    <w:rsid w:val="00F27DB8"/>
    <w:rsid w:val="00F31726"/>
    <w:rsid w:val="00F3232C"/>
    <w:rsid w:val="00F57987"/>
    <w:rsid w:val="00F90080"/>
    <w:rsid w:val="00F92A0F"/>
    <w:rsid w:val="00F977AD"/>
    <w:rsid w:val="00FA7FC2"/>
    <w:rsid w:val="00FB4F2C"/>
    <w:rsid w:val="00FB51E8"/>
    <w:rsid w:val="00FC718D"/>
    <w:rsid w:val="00FD15FD"/>
    <w:rsid w:val="00FE5178"/>
    <w:rsid w:val="00FE5CD9"/>
    <w:rsid w:val="00FF0B63"/>
    <w:rsid w:val="00FF3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1CE92EB"/>
  <w15:chartTrackingRefBased/>
  <w15:docId w15:val="{8422E10B-C9A7-4038-995E-2A82D75FE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51778"/>
    <w:rPr>
      <w:rFonts w:eastAsia="Times New Roman"/>
      <w:sz w:val="24"/>
      <w:szCs w:val="24"/>
      <w:lang w:val="en-US" w:eastAsia="en-US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3300E4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dpis3">
    <w:name w:val="heading 3"/>
    <w:aliases w:val="h3,1.2.3."/>
    <w:basedOn w:val="Normlny"/>
    <w:next w:val="Normlny"/>
    <w:link w:val="Nadpis3Char"/>
    <w:uiPriority w:val="9"/>
    <w:qFormat/>
    <w:rsid w:val="003300E4"/>
    <w:pPr>
      <w:spacing w:after="120"/>
      <w:ind w:left="1247" w:hanging="680"/>
      <w:outlineLvl w:val="2"/>
    </w:pPr>
    <w:rPr>
      <w:b/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lavikaChar">
    <w:name w:val="Hlavička Char"/>
    <w:aliases w:val="EthylHeader Char"/>
    <w:link w:val="Hlavika"/>
    <w:locked/>
    <w:rsid w:val="00FC718D"/>
    <w:rPr>
      <w:sz w:val="24"/>
      <w:szCs w:val="24"/>
      <w:lang w:bidi="ar-SA"/>
    </w:rPr>
  </w:style>
  <w:style w:type="paragraph" w:styleId="Hlavika">
    <w:name w:val="header"/>
    <w:aliases w:val="EthylHeader"/>
    <w:basedOn w:val="Normlny"/>
    <w:link w:val="HlavikaChar"/>
    <w:rsid w:val="00FC718D"/>
    <w:pPr>
      <w:tabs>
        <w:tab w:val="center" w:pos="4320"/>
        <w:tab w:val="right" w:pos="8640"/>
      </w:tabs>
    </w:pPr>
    <w:rPr>
      <w:rFonts w:eastAsia="SimSun"/>
      <w:lang w:val="x-none" w:eastAsia="x-none"/>
    </w:rPr>
  </w:style>
  <w:style w:type="paragraph" w:styleId="Zoznamsodrkami">
    <w:name w:val="List Bullet"/>
    <w:basedOn w:val="Normlny"/>
    <w:rsid w:val="00FC718D"/>
    <w:pPr>
      <w:numPr>
        <w:numId w:val="1"/>
      </w:numPr>
    </w:pPr>
    <w:rPr>
      <w:rFonts w:eastAsia="SimSun"/>
      <w:lang w:val="en-GB"/>
    </w:rPr>
  </w:style>
  <w:style w:type="paragraph" w:styleId="Pta">
    <w:name w:val="footer"/>
    <w:basedOn w:val="Normlny"/>
    <w:link w:val="PtaChar"/>
    <w:rsid w:val="007F4E74"/>
    <w:pPr>
      <w:tabs>
        <w:tab w:val="center" w:pos="4513"/>
        <w:tab w:val="right" w:pos="9026"/>
      </w:tabs>
    </w:pPr>
  </w:style>
  <w:style w:type="character" w:customStyle="1" w:styleId="PtaChar">
    <w:name w:val="Päta Char"/>
    <w:link w:val="Pta"/>
    <w:rsid w:val="007F4E74"/>
    <w:rPr>
      <w:rFonts w:eastAsia="Times New Roman"/>
      <w:sz w:val="24"/>
      <w:szCs w:val="24"/>
      <w:lang w:val="en-US" w:eastAsia="en-US"/>
    </w:rPr>
  </w:style>
  <w:style w:type="table" w:styleId="Mriekatabuky">
    <w:name w:val="Table Grid"/>
    <w:basedOn w:val="Normlnatabuka"/>
    <w:uiPriority w:val="99"/>
    <w:rsid w:val="00305D1B"/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rsid w:val="004A525B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4A525B"/>
    <w:rPr>
      <w:sz w:val="20"/>
      <w:szCs w:val="20"/>
    </w:rPr>
  </w:style>
  <w:style w:type="character" w:customStyle="1" w:styleId="TextkomentraChar">
    <w:name w:val="Text komentára Char"/>
    <w:link w:val="Textkomentra"/>
    <w:rsid w:val="004A525B"/>
    <w:rPr>
      <w:rFonts w:eastAsia="Times New Roman"/>
      <w:lang w:val="en-US" w:eastAsia="en-US"/>
    </w:rPr>
  </w:style>
  <w:style w:type="paragraph" w:styleId="Predmetkomentra">
    <w:name w:val="annotation subject"/>
    <w:basedOn w:val="Textkomentra"/>
    <w:next w:val="Textkomentra"/>
    <w:link w:val="PredmetkomentraChar"/>
    <w:rsid w:val="004A525B"/>
    <w:rPr>
      <w:b/>
      <w:bCs/>
    </w:rPr>
  </w:style>
  <w:style w:type="character" w:customStyle="1" w:styleId="PredmetkomentraChar">
    <w:name w:val="Predmet komentára Char"/>
    <w:link w:val="Predmetkomentra"/>
    <w:rsid w:val="004A525B"/>
    <w:rPr>
      <w:rFonts w:eastAsia="Times New Roman"/>
      <w:b/>
      <w:bCs/>
      <w:lang w:val="en-US" w:eastAsia="en-US"/>
    </w:rPr>
  </w:style>
  <w:style w:type="paragraph" w:styleId="Textbubliny">
    <w:name w:val="Balloon Text"/>
    <w:basedOn w:val="Normlny"/>
    <w:link w:val="TextbublinyChar"/>
    <w:rsid w:val="004A525B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4A525B"/>
    <w:rPr>
      <w:rFonts w:ascii="Tahoma" w:eastAsia="Times New Roman" w:hAnsi="Tahoma" w:cs="Tahoma"/>
      <w:sz w:val="16"/>
      <w:szCs w:val="16"/>
      <w:lang w:val="en-US" w:eastAsia="en-US"/>
    </w:rPr>
  </w:style>
  <w:style w:type="paragraph" w:styleId="Odsekzoznamu">
    <w:name w:val="List Paragraph"/>
    <w:aliases w:val="List Paragraph (numbered (a)),Unordered List,List Paragraph 2,Dot pt,F5 List Paragraph,List Paragraph1,No Spacing1,List Paragraph Char Char Char,Indicator Text,Numbered Para 1,Bullet 1,List Paragraph12,Bullet Points,MAIN CONTENT"/>
    <w:basedOn w:val="Normlny"/>
    <w:link w:val="OdsekzoznamuChar"/>
    <w:uiPriority w:val="34"/>
    <w:qFormat/>
    <w:rsid w:val="0030587B"/>
    <w:pPr>
      <w:ind w:left="720"/>
    </w:pPr>
    <w:rPr>
      <w:rFonts w:ascii="Arial" w:eastAsia="PMingLiU" w:hAnsi="Arial" w:cs="Arial"/>
      <w:sz w:val="16"/>
      <w:lang w:val="en-AU"/>
    </w:rPr>
  </w:style>
  <w:style w:type="paragraph" w:customStyle="1" w:styleId="SSFAContentControl">
    <w:name w:val="SSFA_ContentControl"/>
    <w:link w:val="SSFAContentControlChar"/>
    <w:qFormat/>
    <w:rsid w:val="005346DA"/>
    <w:pPr>
      <w:widowControl w:val="0"/>
    </w:pPr>
    <w:rPr>
      <w:rFonts w:ascii="Arial" w:eastAsia="Times New Roman" w:hAnsi="Arial" w:cs="Arial"/>
      <w:lang w:val="en-AU" w:eastAsia="en-US"/>
    </w:rPr>
  </w:style>
  <w:style w:type="character" w:customStyle="1" w:styleId="SSFAContentControlChar">
    <w:name w:val="SSFA_ContentControl Char"/>
    <w:link w:val="SSFAContentControl"/>
    <w:rsid w:val="005346DA"/>
    <w:rPr>
      <w:rFonts w:ascii="Arial" w:eastAsia="Times New Roman" w:hAnsi="Arial" w:cs="Arial"/>
      <w:lang w:val="en-AU" w:eastAsia="en-US"/>
    </w:rPr>
  </w:style>
  <w:style w:type="character" w:customStyle="1" w:styleId="OdsekzoznamuChar">
    <w:name w:val="Odsek zoznamu Char"/>
    <w:aliases w:val="List Paragraph (numbered (a)) Char,Unordered List Char,List Paragraph 2 Char,Dot pt Char,F5 List Paragraph Char,List Paragraph1 Char,No Spacing1 Char,List Paragraph Char Char Char Char,Indicator Text Char,Numbered Para 1 Char"/>
    <w:link w:val="Odsekzoznamu"/>
    <w:uiPriority w:val="34"/>
    <w:locked/>
    <w:rsid w:val="005346DA"/>
    <w:rPr>
      <w:rFonts w:ascii="Arial" w:eastAsia="PMingLiU" w:hAnsi="Arial" w:cs="Arial"/>
      <w:sz w:val="16"/>
      <w:szCs w:val="24"/>
      <w:lang w:val="en-AU" w:eastAsia="en-US"/>
    </w:rPr>
  </w:style>
  <w:style w:type="character" w:customStyle="1" w:styleId="Nadpis3Char">
    <w:name w:val="Nadpis 3 Char"/>
    <w:aliases w:val="h3 Char,1.2.3. Char"/>
    <w:link w:val="Nadpis3"/>
    <w:uiPriority w:val="9"/>
    <w:rsid w:val="003300E4"/>
    <w:rPr>
      <w:rFonts w:eastAsia="Times New Roman"/>
      <w:b/>
      <w:sz w:val="24"/>
      <w:szCs w:val="24"/>
      <w:lang w:val="en-GB" w:eastAsia="en-US"/>
    </w:rPr>
  </w:style>
  <w:style w:type="character" w:customStyle="1" w:styleId="Nadpis2Char">
    <w:name w:val="Nadpis 2 Char"/>
    <w:link w:val="Nadpis2"/>
    <w:semiHidden/>
    <w:rsid w:val="003300E4"/>
    <w:rPr>
      <w:rFonts w:ascii="Calibri Light" w:eastAsia="Times New Roman" w:hAnsi="Calibri Light" w:cs="Times New Roman"/>
      <w:b/>
      <w:bCs/>
      <w:i/>
      <w:iCs/>
      <w:sz w:val="28"/>
      <w:szCs w:val="28"/>
      <w:lang w:val="en-US" w:eastAsia="en-US"/>
    </w:rPr>
  </w:style>
  <w:style w:type="paragraph" w:customStyle="1" w:styleId="Cover-Proposalname">
    <w:name w:val="Cover - Proposal name"/>
    <w:basedOn w:val="Normlny"/>
    <w:next w:val="Normlny"/>
    <w:qFormat/>
    <w:rsid w:val="00E45836"/>
    <w:pPr>
      <w:tabs>
        <w:tab w:val="left" w:pos="1701"/>
      </w:tabs>
      <w:spacing w:before="60" w:after="60" w:line="276" w:lineRule="auto"/>
    </w:pPr>
    <w:rPr>
      <w:rFonts w:ascii="Calibri" w:eastAsia="Calibri" w:hAnsi="Calibri"/>
      <w:color w:val="AC0071"/>
      <w:sz w:val="40"/>
      <w:szCs w:val="22"/>
      <w:lang w:val="en-GB"/>
    </w:rPr>
  </w:style>
  <w:style w:type="paragraph" w:customStyle="1" w:styleId="p22">
    <w:name w:val="p22"/>
    <w:basedOn w:val="Normlny"/>
    <w:rsid w:val="00725237"/>
    <w:pPr>
      <w:widowControl w:val="0"/>
      <w:tabs>
        <w:tab w:val="left" w:pos="702"/>
        <w:tab w:val="left" w:pos="1213"/>
      </w:tabs>
      <w:autoSpaceDE w:val="0"/>
      <w:autoSpaceDN w:val="0"/>
      <w:adjustRightInd w:val="0"/>
      <w:ind w:firstLine="702"/>
      <w:jc w:val="both"/>
    </w:pPr>
  </w:style>
  <w:style w:type="paragraph" w:styleId="Revzia">
    <w:name w:val="Revision"/>
    <w:hidden/>
    <w:uiPriority w:val="99"/>
    <w:semiHidden/>
    <w:rsid w:val="00EE4755"/>
    <w:rPr>
      <w:rFonts w:eastAsia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12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494F2A-4B75-45E4-8D35-AE1074F2C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1859</Characters>
  <Application>Microsoft Office Word</Application>
  <DocSecurity>0</DocSecurity>
  <Lines>15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APPENDIX 12: TERMS OF REFERENCE</vt:lpstr>
      <vt:lpstr>APPENDIX 12: TERMS OF REFERENCE</vt:lpstr>
    </vt:vector>
  </TitlesOfParts>
  <Company>UNOG</Company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12: TERMS OF REFERENCE</dc:title>
  <dc:subject/>
  <dc:creator>.</dc:creator>
  <cp:keywords/>
  <cp:lastModifiedBy>Dana Lapešová</cp:lastModifiedBy>
  <cp:revision>2</cp:revision>
  <cp:lastPrinted>2023-05-23T07:27:00Z</cp:lastPrinted>
  <dcterms:created xsi:type="dcterms:W3CDTF">2025-11-28T13:18:00Z</dcterms:created>
  <dcterms:modified xsi:type="dcterms:W3CDTF">2025-11-28T13:18:00Z</dcterms:modified>
</cp:coreProperties>
</file>